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3B3" w:rsidRPr="003923B3" w:rsidRDefault="003923B3" w:rsidP="003923B3">
      <w:pPr>
        <w:pBdr>
          <w:bottom w:val="single" w:sz="6" w:space="0" w:color="auto"/>
        </w:pBdr>
        <w:tabs>
          <w:tab w:val="right" w:pos="9638"/>
        </w:tabs>
        <w:rPr>
          <w:rFonts w:ascii="Arial" w:eastAsia="宋体" w:hAnsi="Arial" w:cs="Arial"/>
          <w:b/>
          <w:bCs/>
          <w:sz w:val="24"/>
          <w:lang w:eastAsia="zh-CN"/>
        </w:rPr>
      </w:pPr>
      <w:r w:rsidRPr="003923B3">
        <w:rPr>
          <w:rFonts w:ascii="Arial" w:eastAsia="宋体" w:hAnsi="Arial" w:cs="Arial"/>
          <w:b/>
          <w:bCs/>
          <w:sz w:val="24"/>
          <w:lang w:eastAsia="ko-KR"/>
        </w:rPr>
        <w:t>SA WG2 Meeting #129bis</w:t>
      </w:r>
      <w:r w:rsidRPr="003923B3">
        <w:rPr>
          <w:rFonts w:ascii="Arial" w:eastAsia="宋体" w:hAnsi="Arial" w:cs="Arial"/>
          <w:b/>
          <w:bCs/>
          <w:sz w:val="24"/>
          <w:lang w:eastAsia="ko-KR"/>
        </w:rPr>
        <w:tab/>
        <w:t>S2-</w:t>
      </w:r>
      <w:r w:rsidR="00906729" w:rsidRPr="003923B3">
        <w:rPr>
          <w:rFonts w:ascii="Arial" w:eastAsia="宋体" w:hAnsi="Arial" w:cs="Arial"/>
          <w:b/>
          <w:bCs/>
          <w:sz w:val="24"/>
          <w:lang w:eastAsia="ko-KR"/>
        </w:rPr>
        <w:t>181</w:t>
      </w:r>
      <w:r w:rsidR="00906729">
        <w:rPr>
          <w:rFonts w:ascii="Arial" w:eastAsia="宋体" w:hAnsi="Arial" w:cs="Arial" w:hint="eastAsia"/>
          <w:b/>
          <w:bCs/>
          <w:sz w:val="24"/>
          <w:lang w:eastAsia="zh-CN"/>
        </w:rPr>
        <w:t>2</w:t>
      </w:r>
      <w:r w:rsidR="00D61E18">
        <w:rPr>
          <w:rFonts w:ascii="Arial" w:eastAsia="宋体" w:hAnsi="Arial" w:cs="Arial" w:hint="eastAsia"/>
          <w:b/>
          <w:bCs/>
          <w:sz w:val="24"/>
          <w:lang w:eastAsia="zh-CN"/>
        </w:rPr>
        <w:t>8</w:t>
      </w:r>
      <w:r w:rsidR="00906729">
        <w:rPr>
          <w:rFonts w:ascii="Arial" w:eastAsia="宋体" w:hAnsi="Arial" w:cs="Arial" w:hint="eastAsia"/>
          <w:b/>
          <w:bCs/>
          <w:sz w:val="24"/>
          <w:lang w:eastAsia="zh-CN"/>
        </w:rPr>
        <w:t>0</w:t>
      </w:r>
      <w:r w:rsidR="00D61E18">
        <w:rPr>
          <w:rFonts w:ascii="Arial" w:eastAsia="宋体" w:hAnsi="Arial" w:cs="Arial" w:hint="eastAsia"/>
          <w:b/>
          <w:bCs/>
          <w:sz w:val="24"/>
          <w:lang w:eastAsia="zh-CN"/>
        </w:rPr>
        <w:t>6</w:t>
      </w:r>
    </w:p>
    <w:p w:rsidR="00EF788A" w:rsidRPr="00172FDA" w:rsidRDefault="003923B3" w:rsidP="003923B3">
      <w:pPr>
        <w:pBdr>
          <w:bottom w:val="single" w:sz="6" w:space="0" w:color="auto"/>
        </w:pBdr>
        <w:tabs>
          <w:tab w:val="right" w:pos="9638"/>
        </w:tabs>
        <w:rPr>
          <w:rFonts w:ascii="Arial" w:eastAsia="宋体" w:hAnsi="Arial" w:cs="Arial"/>
          <w:b/>
          <w:bCs/>
          <w:sz w:val="24"/>
          <w:lang w:eastAsia="ko-KR"/>
        </w:rPr>
      </w:pPr>
      <w:r w:rsidRPr="003923B3">
        <w:rPr>
          <w:rFonts w:ascii="Arial" w:eastAsia="宋体" w:hAnsi="Arial" w:cs="Arial"/>
          <w:b/>
          <w:bCs/>
          <w:sz w:val="24"/>
          <w:lang w:eastAsia="ko-KR"/>
        </w:rPr>
        <w:t>November 26 - 30, 2018, West Palm Beach, USA</w:t>
      </w:r>
      <w:r w:rsidR="00EF788A">
        <w:rPr>
          <w:rFonts w:ascii="Arial" w:hAnsi="Arial" w:cs="Arial"/>
          <w:b/>
          <w:bCs/>
        </w:rPr>
        <w:tab/>
      </w:r>
    </w:p>
    <w:p w:rsidR="00FB501F" w:rsidRPr="005719A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85D3F">
        <w:rPr>
          <w:rFonts w:ascii="Arial" w:eastAsiaTheme="minorEastAsia" w:hAnsi="Arial" w:cs="Arial" w:hint="eastAsia"/>
          <w:b/>
          <w:lang w:eastAsia="zh-CN"/>
        </w:rPr>
        <w:t>Solution</w:t>
      </w:r>
      <w:r w:rsidR="00580540">
        <w:rPr>
          <w:rFonts w:ascii="Arial" w:eastAsiaTheme="minorEastAsia" w:hAnsi="Arial" w:cs="Arial" w:hint="eastAsia"/>
          <w:b/>
          <w:lang w:eastAsia="zh-CN"/>
        </w:rPr>
        <w:t xml:space="preserve"> 4</w:t>
      </w:r>
      <w:r w:rsidR="00985D3F">
        <w:rPr>
          <w:rFonts w:ascii="Arial" w:eastAsiaTheme="minorEastAsia" w:hAnsi="Arial" w:cs="Arial" w:hint="eastAsia"/>
          <w:b/>
          <w:lang w:eastAsia="zh-CN"/>
        </w:rPr>
        <w:t xml:space="preserve"> </w:t>
      </w:r>
      <w:r w:rsidR="00F412CA">
        <w:rPr>
          <w:rFonts w:ascii="Arial" w:eastAsiaTheme="minorEastAsia" w:hAnsi="Arial" w:cs="Arial" w:hint="eastAsia"/>
          <w:b/>
          <w:lang w:eastAsia="zh-CN"/>
        </w:rPr>
        <w:t>update and</w:t>
      </w:r>
      <w:r w:rsidR="00580540">
        <w:rPr>
          <w:rFonts w:ascii="Arial" w:eastAsiaTheme="minorEastAsia" w:hAnsi="Arial" w:cs="Arial" w:hint="eastAsia"/>
          <w:b/>
          <w:lang w:eastAsia="zh-CN"/>
        </w:rPr>
        <w:t xml:space="preserve"> </w:t>
      </w:r>
      <w:r w:rsidR="0001413B">
        <w:rPr>
          <w:rFonts w:ascii="Arial" w:eastAsiaTheme="minorEastAsia" w:hAnsi="Arial" w:cs="Arial" w:hint="eastAsia"/>
          <w:b/>
          <w:lang w:eastAsia="zh-CN"/>
        </w:rPr>
        <w:t>evaluations</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D52537">
        <w:rPr>
          <w:rFonts w:ascii="Arial" w:eastAsiaTheme="minorEastAsia" w:hAnsi="Arial" w:cs="Arial" w:hint="eastAsia"/>
          <w:b/>
          <w:lang w:eastAsia="zh-CN"/>
        </w:rPr>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paper woul</w:t>
      </w:r>
      <w:r w:rsidR="002F2A3F" w:rsidRPr="00F412CA">
        <w:rPr>
          <w:rFonts w:ascii="Arial" w:hAnsi="Arial" w:cs="Arial" w:hint="eastAsia"/>
          <w:i/>
        </w:rPr>
        <w:t xml:space="preserve">d like to </w:t>
      </w:r>
      <w:r w:rsidR="00F412CA" w:rsidRPr="00F412CA">
        <w:rPr>
          <w:rFonts w:ascii="Arial" w:hAnsi="Arial" w:cs="Arial" w:hint="eastAsia"/>
          <w:i/>
        </w:rPr>
        <w:t xml:space="preserve">merge the solutions for registration area allocation and </w:t>
      </w:r>
      <w:r w:rsidR="0041340E">
        <w:rPr>
          <w:rFonts w:ascii="Arial" w:eastAsiaTheme="minorEastAsia" w:hAnsi="Arial" w:cs="Arial" w:hint="eastAsia"/>
          <w:i/>
          <w:lang w:eastAsia="zh-CN"/>
        </w:rPr>
        <w:t xml:space="preserve">propose to </w:t>
      </w:r>
      <w:r w:rsidR="00F412CA" w:rsidRPr="00F412CA">
        <w:rPr>
          <w:rFonts w:ascii="Arial" w:hAnsi="Arial" w:cs="Arial" w:hint="eastAsia"/>
          <w:i/>
        </w:rPr>
        <w:t xml:space="preserve">adopt the merged </w:t>
      </w:r>
      <w:r w:rsidR="00F412CA" w:rsidRPr="00F412CA">
        <w:rPr>
          <w:rFonts w:ascii="Arial" w:hAnsi="Arial" w:cs="Arial"/>
          <w:i/>
        </w:rPr>
        <w:t>solution</w:t>
      </w:r>
      <w:r w:rsidR="00F412CA" w:rsidRPr="00F412CA">
        <w:rPr>
          <w:rFonts w:ascii="Arial" w:hAnsi="Arial" w:cs="Arial" w:hint="eastAsia"/>
          <w:i/>
        </w:rPr>
        <w:t xml:space="preserve"> as the way forward</w:t>
      </w:r>
      <w:r w:rsidR="00F20F2D">
        <w:rPr>
          <w:rFonts w:ascii="Arial" w:hAnsi="Arial" w:cs="Arial"/>
          <w:i/>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1E6599" w:rsidRDefault="001E6599" w:rsidP="006C59BC">
      <w:pPr>
        <w:rPr>
          <w:rFonts w:eastAsiaTheme="minorEastAsia"/>
          <w:lang w:eastAsia="zh-CN"/>
        </w:rPr>
      </w:pPr>
      <w:r>
        <w:t xml:space="preserve">This document proposes to </w:t>
      </w:r>
      <w:r w:rsidR="00F412CA">
        <w:rPr>
          <w:rFonts w:eastAsiaTheme="minorEastAsia" w:hint="eastAsia"/>
          <w:lang w:eastAsia="zh-CN"/>
        </w:rPr>
        <w:t xml:space="preserve">merge the solutions for registration area allocation and adopt the merged </w:t>
      </w:r>
      <w:r w:rsidR="00F412CA">
        <w:rPr>
          <w:rFonts w:eastAsiaTheme="minorEastAsia"/>
          <w:lang w:eastAsia="zh-CN"/>
        </w:rPr>
        <w:t>solution</w:t>
      </w:r>
      <w:r w:rsidR="00F412CA">
        <w:rPr>
          <w:rFonts w:eastAsiaTheme="minorEastAsia" w:hint="eastAsia"/>
          <w:lang w:eastAsia="zh-CN"/>
        </w:rPr>
        <w:t xml:space="preserve"> as the way forward</w:t>
      </w:r>
      <w:r>
        <w:t xml:space="preserve">. </w:t>
      </w:r>
    </w:p>
    <w:p w:rsidR="004C37F6" w:rsidRDefault="004C37F6" w:rsidP="00DC695E">
      <w:pPr>
        <w:pStyle w:val="Description"/>
        <w:rPr>
          <w:rFonts w:eastAsia="宋体"/>
          <w:lang w:eastAsia="zh-CN"/>
        </w:rPr>
      </w:pP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B53AC2" w:rsidRPr="00752415" w:rsidRDefault="00B53AC2" w:rsidP="00B53AC2">
      <w:pPr>
        <w:pStyle w:val="3"/>
        <w:rPr>
          <w:lang w:eastAsia="zh-CN"/>
        </w:rPr>
      </w:pPr>
      <w:bookmarkStart w:id="0" w:name="_Toc529000805"/>
      <w:bookmarkStart w:id="1" w:name="_Toc529000845"/>
      <w:bookmarkStart w:id="2" w:name="_Toc508717942"/>
      <w:r w:rsidRPr="00752415">
        <w:t>5.</w:t>
      </w:r>
      <w:r w:rsidRPr="00752415">
        <w:rPr>
          <w:lang w:eastAsia="zh-CN"/>
        </w:rPr>
        <w:t>2.9</w:t>
      </w:r>
      <w:r w:rsidRPr="00752415">
        <w:tab/>
        <w:t xml:space="preserve">Key Issue 9: </w:t>
      </w:r>
      <w:r w:rsidRPr="00752415">
        <w:rPr>
          <w:lang w:eastAsia="zh-CN"/>
        </w:rPr>
        <w:t>Customizing mobility management based on NWDAF output</w:t>
      </w:r>
      <w:bookmarkEnd w:id="0"/>
    </w:p>
    <w:p w:rsidR="00B53AC2" w:rsidRPr="00752415" w:rsidRDefault="00B53AC2" w:rsidP="00B53AC2">
      <w:pPr>
        <w:pStyle w:val="4"/>
      </w:pPr>
      <w:bookmarkStart w:id="3" w:name="_Toc529000806"/>
      <w:r w:rsidRPr="00752415">
        <w:t>5.</w:t>
      </w:r>
      <w:r w:rsidRPr="00752415">
        <w:rPr>
          <w:lang w:eastAsia="zh-CN"/>
        </w:rPr>
        <w:t>2.9.1</w:t>
      </w:r>
      <w:r w:rsidRPr="00752415">
        <w:tab/>
        <w:t>Description</w:t>
      </w:r>
      <w:bookmarkEnd w:id="3"/>
    </w:p>
    <w:p w:rsidR="00B53AC2" w:rsidRPr="00752415" w:rsidRDefault="00B53AC2" w:rsidP="00B53AC2">
      <w:pPr>
        <w:rPr>
          <w:lang w:eastAsia="zh-CN"/>
        </w:rPr>
      </w:pPr>
      <w:r w:rsidRPr="00752415">
        <w:rPr>
          <w:lang w:eastAsia="zh-CN"/>
        </w:rPr>
        <w:t>As introduced in the investigated use case 4, diverse service scenarios in 5G will introduce different requirements on mobility support, which requires on demand mobility management in 5G network, i.e. the 5G network should apply customized mobility management for UEs with different mobility and/or different usage patterns.</w:t>
      </w:r>
    </w:p>
    <w:p w:rsidR="00B53AC2" w:rsidRPr="00752415" w:rsidRDefault="00B53AC2" w:rsidP="00B53AC2">
      <w:pPr>
        <w:rPr>
          <w:lang w:eastAsia="zh-CN"/>
        </w:rPr>
      </w:pPr>
      <w:r w:rsidRPr="00752415">
        <w:rPr>
          <w:lang w:eastAsia="zh-CN"/>
        </w:rPr>
        <w:t>In this key issue, it is supposed that the NWDAF can provide UE mobility related analytical report based on analysis on historical UE location, UE mobility behaviours and so on. Then, it will be feasible for the 5GC to use the NWDAF analytical results on a UE to customize the mobility management applied to the UE.</w:t>
      </w:r>
    </w:p>
    <w:p w:rsidR="00B53AC2" w:rsidRPr="00752415" w:rsidRDefault="00B53AC2" w:rsidP="00B53AC2">
      <w:pPr>
        <w:rPr>
          <w:lang w:eastAsia="zh-CN"/>
        </w:rPr>
      </w:pPr>
      <w:r w:rsidRPr="00752415">
        <w:rPr>
          <w:lang w:eastAsia="zh-CN"/>
        </w:rPr>
        <w:t>In order to support customizing mobility management based on NWDAF output, following issues are required to be investigated:</w:t>
      </w:r>
    </w:p>
    <w:p w:rsidR="00B53AC2" w:rsidRPr="00752415" w:rsidRDefault="00B53AC2" w:rsidP="00B53AC2">
      <w:pPr>
        <w:pStyle w:val="B1"/>
        <w:rPr>
          <w:lang w:eastAsia="zh-CN"/>
        </w:rPr>
      </w:pPr>
      <w:r w:rsidRPr="00752415">
        <w:rPr>
          <w:lang w:eastAsia="zh-CN"/>
        </w:rPr>
        <w:t>-</w:t>
      </w:r>
      <w:r w:rsidRPr="00752415">
        <w:rPr>
          <w:lang w:eastAsia="zh-CN"/>
        </w:rPr>
        <w:tab/>
        <w:t>What analytical results can be provided by the NWDAF for per UE mobility management optimization and</w:t>
      </w:r>
      <w:r w:rsidRPr="00752415">
        <w:t xml:space="preserve"> what information is provided to the NWDAF (i.e. what information from the relevant 5GS NF(s) and/or OAM and/or the other AF(s) is provided to the NWDAF)</w:t>
      </w:r>
      <w:r w:rsidRPr="00752415">
        <w:rPr>
          <w:lang w:eastAsia="zh-CN"/>
        </w:rPr>
        <w:t>?</w:t>
      </w:r>
    </w:p>
    <w:p w:rsidR="00B53AC2" w:rsidRPr="00752415" w:rsidRDefault="00B53AC2" w:rsidP="00B53AC2">
      <w:pPr>
        <w:pStyle w:val="NO"/>
        <w:rPr>
          <w:lang w:eastAsia="zh-CN"/>
        </w:rPr>
      </w:pPr>
      <w:r w:rsidRPr="00752415">
        <w:t>NOTE:</w:t>
      </w:r>
      <w:r w:rsidRPr="00752415">
        <w:tab/>
        <w:t xml:space="preserve">This key issue is to discuss and list the potential information for the support of providing </w:t>
      </w:r>
      <w:r w:rsidRPr="00752415">
        <w:rPr>
          <w:lang w:eastAsia="zh-CN"/>
        </w:rPr>
        <w:t xml:space="preserve">mobility related analytical report </w:t>
      </w:r>
      <w:r w:rsidRPr="00752415">
        <w:t xml:space="preserve">while data collection framework and how NWDAF collects the data is to be </w:t>
      </w:r>
      <w:r w:rsidRPr="00752415">
        <w:rPr>
          <w:rFonts w:hint="eastAsia"/>
          <w:lang w:eastAsia="zh-CN"/>
        </w:rPr>
        <w:t>addressed</w:t>
      </w:r>
      <w:r w:rsidRPr="00752415">
        <w:t xml:space="preserve"> by Key Issue 3: Interactions with </w:t>
      </w:r>
      <w:r w:rsidRPr="00752415">
        <w:rPr>
          <w:rFonts w:hint="eastAsia"/>
        </w:rPr>
        <w:t>5GS NFs/AFs for Data Collection</w:t>
      </w:r>
      <w:r w:rsidRPr="00752415">
        <w:t xml:space="preserve"> and/or Key Issue 4: Interactions with OAM</w:t>
      </w:r>
      <w:r w:rsidRPr="00752415">
        <w:rPr>
          <w:rFonts w:hint="eastAsia"/>
        </w:rPr>
        <w:t xml:space="preserve"> for Data Collection</w:t>
      </w:r>
      <w:r w:rsidRPr="00752415">
        <w:t xml:space="preserve"> and Data Analytics Exposure.</w:t>
      </w:r>
    </w:p>
    <w:p w:rsidR="00B53AC2" w:rsidRPr="00752415" w:rsidRDefault="00B53AC2" w:rsidP="00B53AC2">
      <w:pPr>
        <w:pStyle w:val="B1"/>
        <w:rPr>
          <w:lang w:eastAsia="zh-CN"/>
        </w:rPr>
      </w:pPr>
      <w:r w:rsidRPr="00752415">
        <w:rPr>
          <w:lang w:eastAsia="zh-CN"/>
        </w:rPr>
        <w:t>-</w:t>
      </w:r>
      <w:r w:rsidRPr="00752415">
        <w:rPr>
          <w:lang w:eastAsia="zh-CN"/>
        </w:rPr>
        <w:tab/>
        <w:t>Which network function(s) can directly interact with the NWDA to retrieve/receive the analytical results?</w:t>
      </w:r>
    </w:p>
    <w:p w:rsidR="00B53AC2" w:rsidRPr="00752415" w:rsidRDefault="00B53AC2" w:rsidP="00B53AC2">
      <w:pPr>
        <w:pStyle w:val="B1"/>
        <w:rPr>
          <w:lang w:eastAsia="zh-CN"/>
        </w:rPr>
      </w:pPr>
      <w:r w:rsidRPr="00752415">
        <w:rPr>
          <w:lang w:eastAsia="zh-CN"/>
        </w:rPr>
        <w:t>-</w:t>
      </w:r>
      <w:r w:rsidRPr="00752415">
        <w:rPr>
          <w:lang w:eastAsia="zh-CN"/>
        </w:rPr>
        <w:tab/>
        <w:t>Potential areas of investigation for customized mobility management are: registration area allocation, paging handling, mobility restriction area handling, NAS signalling connection management, periodic registration timer handling, handover decisions, overload avoidance, RFSP index change.</w:t>
      </w:r>
    </w:p>
    <w:p w:rsidR="00B53AC2" w:rsidRPr="00752415" w:rsidRDefault="00B53AC2" w:rsidP="00B53AC2">
      <w:pPr>
        <w:pStyle w:val="4"/>
      </w:pPr>
      <w:bookmarkStart w:id="4" w:name="_Toc529000807"/>
      <w:r w:rsidRPr="00752415">
        <w:t>5.</w:t>
      </w:r>
      <w:r w:rsidRPr="00752415">
        <w:rPr>
          <w:lang w:eastAsia="zh-CN"/>
        </w:rPr>
        <w:t>2.9.2</w:t>
      </w:r>
      <w:r w:rsidRPr="00752415">
        <w:tab/>
        <w:t>Requirements</w:t>
      </w:r>
      <w:bookmarkEnd w:id="4"/>
    </w:p>
    <w:p w:rsidR="00B53AC2" w:rsidRPr="00752415" w:rsidDel="00B53AC2" w:rsidRDefault="00B53AC2" w:rsidP="00B53AC2">
      <w:pPr>
        <w:pStyle w:val="EditorsNote"/>
        <w:rPr>
          <w:del w:id="5" w:author="Hucheng" w:date="2018-11-05T17:03:00Z"/>
        </w:rPr>
      </w:pPr>
      <w:del w:id="6" w:author="Hucheng" w:date="2018-11-05T17:03:00Z">
        <w:r w:rsidRPr="00752415" w:rsidDel="00B53AC2">
          <w:delText>Editor's note:</w:delText>
        </w:r>
        <w:r w:rsidRPr="00752415" w:rsidDel="00B53AC2">
          <w:tab/>
          <w:delText>This clause provides the requirements the solutions to this key issue need to address.</w:delText>
        </w:r>
      </w:del>
    </w:p>
    <w:p w:rsidR="00B53AC2" w:rsidRPr="00CB0EC7" w:rsidRDefault="00B53AC2" w:rsidP="00B53AC2">
      <w:pPr>
        <w:rPr>
          <w:ins w:id="7" w:author="Hucheng" w:date="2018-11-05T17:05:00Z"/>
          <w:lang w:eastAsia="zh-CN"/>
        </w:rPr>
      </w:pPr>
      <w:ins w:id="8" w:author="Hucheng" w:date="2018-11-05T17:05:00Z">
        <w:r w:rsidRPr="00CB0EC7">
          <w:rPr>
            <w:lang w:eastAsia="zh-CN"/>
          </w:rPr>
          <w:lastRenderedPageBreak/>
          <w:t xml:space="preserve">The NWDAF shall </w:t>
        </w:r>
        <w:r w:rsidRPr="00CB0EC7">
          <w:rPr>
            <w:rFonts w:hint="eastAsia"/>
            <w:lang w:eastAsia="zh-CN"/>
          </w:rPr>
          <w:t xml:space="preserve">collect </w:t>
        </w:r>
      </w:ins>
      <w:ins w:id="9" w:author="Hucheng" w:date="2018-11-05T17:06:00Z">
        <w:r w:rsidRPr="00CB0EC7">
          <w:rPr>
            <w:rFonts w:hint="eastAsia"/>
            <w:lang w:eastAsia="zh-CN"/>
          </w:rPr>
          <w:t xml:space="preserve">the data related to </w:t>
        </w:r>
      </w:ins>
      <w:ins w:id="10" w:author="Hucheng" w:date="2018-11-05T17:05:00Z">
        <w:r w:rsidRPr="00CB0EC7">
          <w:rPr>
            <w:rFonts w:hint="eastAsia"/>
            <w:lang w:eastAsia="zh-CN"/>
          </w:rPr>
          <w:t>UE</w:t>
        </w:r>
        <w:r w:rsidRPr="00CB0EC7">
          <w:rPr>
            <w:lang w:eastAsia="zh-CN"/>
          </w:rPr>
          <w:t xml:space="preserve"> </w:t>
        </w:r>
      </w:ins>
      <w:ins w:id="11" w:author="Hucheng" w:date="2018-11-05T17:06:00Z">
        <w:r w:rsidRPr="00CB0EC7">
          <w:rPr>
            <w:rFonts w:hint="eastAsia"/>
            <w:lang w:eastAsia="zh-CN"/>
          </w:rPr>
          <w:t>mobility from the OAM and/or 5G NF</w:t>
        </w:r>
      </w:ins>
      <w:ins w:id="12" w:author="Hucheng" w:date="2018-11-05T17:07:00Z">
        <w:r w:rsidRPr="00CB0EC7">
          <w:rPr>
            <w:rFonts w:hint="eastAsia"/>
            <w:lang w:eastAsia="zh-CN"/>
          </w:rPr>
          <w:t>(s)</w:t>
        </w:r>
      </w:ins>
      <w:ins w:id="13" w:author="Hucheng" w:date="2018-11-05T17:05:00Z">
        <w:r w:rsidRPr="00CB0EC7">
          <w:rPr>
            <w:rFonts w:hint="eastAsia"/>
            <w:lang w:eastAsia="zh-CN"/>
          </w:rPr>
          <w:t>.</w:t>
        </w:r>
      </w:ins>
    </w:p>
    <w:p w:rsidR="00B53AC2" w:rsidRDefault="00B53AC2" w:rsidP="00CB0EC7">
      <w:pPr>
        <w:rPr>
          <w:rFonts w:eastAsiaTheme="minorEastAsia"/>
          <w:lang w:eastAsia="zh-CN"/>
        </w:rPr>
      </w:pPr>
      <w:ins w:id="14" w:author="Hucheng" w:date="2018-11-05T17:04:00Z">
        <w:r w:rsidRPr="00CB0EC7">
          <w:rPr>
            <w:lang w:eastAsia="zh-CN"/>
          </w:rPr>
          <w:t xml:space="preserve">The NWDAF shall provide </w:t>
        </w:r>
      </w:ins>
      <w:ins w:id="15" w:author="Hucheng" w:date="2018-11-05T17:06:00Z">
        <w:r w:rsidRPr="00CB0EC7">
          <w:rPr>
            <w:rFonts w:hint="eastAsia"/>
            <w:lang w:eastAsia="zh-CN"/>
          </w:rPr>
          <w:t xml:space="preserve">the </w:t>
        </w:r>
      </w:ins>
      <w:ins w:id="16" w:author="Hucheng" w:date="2018-11-05T17:04:00Z">
        <w:r w:rsidRPr="00CB0EC7">
          <w:rPr>
            <w:rFonts w:hint="eastAsia"/>
            <w:lang w:eastAsia="zh-CN"/>
          </w:rPr>
          <w:t xml:space="preserve">mobility analytic and/or prediction information for </w:t>
        </w:r>
      </w:ins>
      <w:ins w:id="17" w:author="Hucheng" w:date="2018-11-05T17:06:00Z">
        <w:r w:rsidRPr="00CB0EC7">
          <w:rPr>
            <w:rFonts w:hint="eastAsia"/>
            <w:lang w:eastAsia="zh-CN"/>
          </w:rPr>
          <w:t xml:space="preserve">a </w:t>
        </w:r>
      </w:ins>
      <w:ins w:id="18" w:author="Hucheng" w:date="2018-11-05T17:04:00Z">
        <w:r w:rsidRPr="00CB0EC7">
          <w:rPr>
            <w:rFonts w:hint="eastAsia"/>
            <w:lang w:eastAsia="zh-CN"/>
          </w:rPr>
          <w:t>UE to the requested</w:t>
        </w:r>
      </w:ins>
      <w:ins w:id="19" w:author="Hucheng" w:date="2018-11-05T17:05:00Z">
        <w:r w:rsidRPr="00CB0EC7">
          <w:rPr>
            <w:rFonts w:hint="eastAsia"/>
            <w:lang w:eastAsia="zh-CN"/>
          </w:rPr>
          <w:t xml:space="preserve"> </w:t>
        </w:r>
      </w:ins>
      <w:ins w:id="20" w:author="Hucheng" w:date="2018-11-05T17:06:00Z">
        <w:r w:rsidRPr="00CB0EC7">
          <w:rPr>
            <w:rFonts w:hint="eastAsia"/>
            <w:lang w:eastAsia="zh-CN"/>
          </w:rPr>
          <w:t xml:space="preserve">5G </w:t>
        </w:r>
      </w:ins>
      <w:ins w:id="21" w:author="Hucheng" w:date="2018-11-05T17:05:00Z">
        <w:r w:rsidRPr="00CB0EC7">
          <w:rPr>
            <w:rFonts w:hint="eastAsia"/>
            <w:lang w:eastAsia="zh-CN"/>
          </w:rPr>
          <w:t>NF</w:t>
        </w:r>
      </w:ins>
      <w:ins w:id="22" w:author="Hucheng" w:date="2018-11-05T17:07:00Z">
        <w:r w:rsidRPr="00CB0EC7">
          <w:rPr>
            <w:rFonts w:hint="eastAsia"/>
            <w:lang w:eastAsia="zh-CN"/>
          </w:rPr>
          <w:t>(</w:t>
        </w:r>
      </w:ins>
      <w:ins w:id="23" w:author="Hucheng" w:date="2018-11-05T17:06:00Z">
        <w:r w:rsidRPr="00CB0EC7">
          <w:rPr>
            <w:rFonts w:hint="eastAsia"/>
            <w:lang w:eastAsia="zh-CN"/>
          </w:rPr>
          <w:t>s</w:t>
        </w:r>
      </w:ins>
      <w:ins w:id="24" w:author="Hucheng" w:date="2018-11-05T17:07:00Z">
        <w:r w:rsidRPr="00CB0EC7">
          <w:rPr>
            <w:rFonts w:hint="eastAsia"/>
            <w:lang w:eastAsia="zh-CN"/>
          </w:rPr>
          <w:t>)</w:t>
        </w:r>
      </w:ins>
      <w:ins w:id="25" w:author="Hucheng" w:date="2018-11-05T17:05:00Z">
        <w:r w:rsidRPr="00CB0EC7">
          <w:rPr>
            <w:rFonts w:hint="eastAsia"/>
            <w:lang w:eastAsia="zh-CN"/>
          </w:rPr>
          <w:t>.</w:t>
        </w:r>
      </w:ins>
    </w:p>
    <w:p w:rsidR="00CB0EC7" w:rsidRPr="00CB0EC7" w:rsidRDefault="00CB0EC7" w:rsidP="00CB0EC7">
      <w:pPr>
        <w:rPr>
          <w:rFonts w:eastAsiaTheme="minorEastAsia"/>
          <w:lang w:eastAsia="zh-CN"/>
        </w:rPr>
      </w:pPr>
    </w:p>
    <w:p w:rsidR="00B53AC2" w:rsidRDefault="00B53AC2" w:rsidP="00B53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rsidR="001E4CB0" w:rsidRPr="00752415" w:rsidRDefault="001E4CB0" w:rsidP="001E4CB0">
      <w:pPr>
        <w:pStyle w:val="2"/>
        <w:rPr>
          <w:lang w:eastAsia="zh-CN"/>
        </w:rPr>
      </w:pPr>
      <w:r w:rsidRPr="00752415">
        <w:t>6.</w:t>
      </w:r>
      <w:r w:rsidRPr="00752415">
        <w:rPr>
          <w:lang w:eastAsia="zh-CN"/>
        </w:rPr>
        <w:t>4</w:t>
      </w:r>
      <w:r w:rsidRPr="00752415">
        <w:tab/>
        <w:t xml:space="preserve">Solution </w:t>
      </w:r>
      <w:r w:rsidRPr="00752415">
        <w:rPr>
          <w:lang w:eastAsia="zh-CN"/>
        </w:rPr>
        <w:t>4</w:t>
      </w:r>
      <w:r w:rsidRPr="00752415">
        <w:t xml:space="preserve">: </w:t>
      </w:r>
      <w:r w:rsidRPr="00752415">
        <w:rPr>
          <w:rFonts w:hint="eastAsia"/>
          <w:lang w:eastAsia="zh-CN"/>
        </w:rPr>
        <w:t>Optimizing registration area management based on NWDAF output</w:t>
      </w:r>
      <w:bookmarkEnd w:id="1"/>
    </w:p>
    <w:p w:rsidR="001E4CB0" w:rsidRPr="00752415" w:rsidRDefault="001E4CB0" w:rsidP="001E4CB0">
      <w:pPr>
        <w:pStyle w:val="3"/>
      </w:pPr>
      <w:bookmarkStart w:id="26" w:name="_Toc529000846"/>
      <w:r w:rsidRPr="00752415">
        <w:t>6.</w:t>
      </w:r>
      <w:r w:rsidRPr="00752415">
        <w:rPr>
          <w:lang w:eastAsia="zh-CN"/>
        </w:rPr>
        <w:t>4</w:t>
      </w:r>
      <w:r w:rsidRPr="00752415">
        <w:t>.1</w:t>
      </w:r>
      <w:r w:rsidRPr="00752415">
        <w:tab/>
        <w:t>Description</w:t>
      </w:r>
      <w:bookmarkEnd w:id="26"/>
    </w:p>
    <w:p w:rsidR="001E4CB0" w:rsidRPr="00752415" w:rsidRDefault="001E4CB0" w:rsidP="001E4CB0">
      <w:pPr>
        <w:pStyle w:val="EditorsNote"/>
      </w:pPr>
      <w:r w:rsidRPr="00752415">
        <w:t>Editor's note:</w:t>
      </w:r>
      <w:r w:rsidRPr="00752415">
        <w:tab/>
        <w:t>Describe the solutions. Sub-clause(s) may be added to capture details, procedural flow, etc.</w:t>
      </w:r>
    </w:p>
    <w:p w:rsidR="001E4CB0" w:rsidRPr="00752415" w:rsidRDefault="001E4CB0" w:rsidP="001E4CB0">
      <w:pPr>
        <w:pStyle w:val="4"/>
      </w:pPr>
      <w:bookmarkStart w:id="27" w:name="_Toc529000847"/>
      <w:r w:rsidRPr="00752415">
        <w:t>6.</w:t>
      </w:r>
      <w:r w:rsidRPr="00752415">
        <w:rPr>
          <w:lang w:eastAsia="zh-CN"/>
        </w:rPr>
        <w:t>4</w:t>
      </w:r>
      <w:r w:rsidRPr="00752415">
        <w:t>.1</w:t>
      </w:r>
      <w:r w:rsidRPr="00752415">
        <w:rPr>
          <w:rFonts w:hint="eastAsia"/>
          <w:lang w:eastAsia="zh-CN"/>
        </w:rPr>
        <w:t>.1</w:t>
      </w:r>
      <w:r w:rsidRPr="00752415">
        <w:tab/>
      </w:r>
      <w:r w:rsidRPr="00752415">
        <w:rPr>
          <w:rFonts w:hint="eastAsia"/>
          <w:lang w:eastAsia="zh-CN"/>
        </w:rPr>
        <w:t>General</w:t>
      </w:r>
      <w:bookmarkEnd w:id="27"/>
    </w:p>
    <w:p w:rsidR="001E4CB0" w:rsidRPr="00752415" w:rsidRDefault="001E4CB0" w:rsidP="001E4CB0">
      <w:pPr>
        <w:rPr>
          <w:lang w:eastAsia="zh-CN"/>
        </w:rPr>
      </w:pPr>
      <w:r w:rsidRPr="00752415">
        <w:rPr>
          <w:rFonts w:hint="eastAsia"/>
          <w:lang w:eastAsia="zh-CN"/>
        </w:rPr>
        <w:t xml:space="preserve">As there is a trade-off between the number of Registration Area Update and the load of </w:t>
      </w:r>
      <w:r w:rsidRPr="00752415">
        <w:rPr>
          <w:lang w:eastAsia="zh-CN"/>
        </w:rPr>
        <w:t>paging signal</w:t>
      </w:r>
      <w:r w:rsidRPr="00752415">
        <w:rPr>
          <w:rFonts w:hint="eastAsia"/>
          <w:lang w:eastAsia="zh-CN"/>
        </w:rPr>
        <w:t>l</w:t>
      </w:r>
      <w:r w:rsidRPr="00752415">
        <w:rPr>
          <w:lang w:eastAsia="zh-CN"/>
        </w:rPr>
        <w:t>ing</w:t>
      </w:r>
      <w:r w:rsidRPr="00752415">
        <w:rPr>
          <w:rFonts w:hint="eastAsia"/>
          <w:lang w:eastAsia="zh-CN"/>
        </w:rPr>
        <w:t>, the 5GC needs to allocate a suitable Registration Area to the UE. In order to allocate a suitable Registration Area, it is important for the AMF to take UE mobility information into account.</w:t>
      </w:r>
    </w:p>
    <w:p w:rsidR="001E4CB0" w:rsidRPr="00752415" w:rsidRDefault="001E4CB0" w:rsidP="001E4CB0">
      <w:pPr>
        <w:rPr>
          <w:lang w:eastAsia="zh-CN"/>
        </w:rPr>
      </w:pPr>
      <w:r w:rsidRPr="00752415">
        <w:rPr>
          <w:rFonts w:hint="eastAsia"/>
          <w:lang w:eastAsia="zh-CN"/>
        </w:rPr>
        <w:t xml:space="preserve">In current carrier networks, </w:t>
      </w:r>
      <w:r w:rsidRPr="00752415">
        <w:t xml:space="preserve">the </w:t>
      </w:r>
      <w:r w:rsidRPr="00752415">
        <w:rPr>
          <w:lang w:val="en-US" w:eastAsia="zh-CN"/>
        </w:rPr>
        <w:t xml:space="preserve">operators have already been able to collect network </w:t>
      </w:r>
      <w:r w:rsidRPr="00752415">
        <w:rPr>
          <w:rFonts w:hint="eastAsia"/>
          <w:lang w:val="en-US" w:eastAsia="zh-CN"/>
        </w:rPr>
        <w:t xml:space="preserve">data such as UE mobility information </w:t>
      </w:r>
      <w:del w:id="28" w:author="Hucheng-r" w:date="2018-11-29T05:00:00Z">
        <w:r w:rsidRPr="00752415" w:rsidDel="00767558">
          <w:rPr>
            <w:rFonts w:hint="eastAsia"/>
            <w:lang w:val="en-US" w:eastAsia="zh-CN"/>
          </w:rPr>
          <w:delText>via</w:delText>
        </w:r>
        <w:r w:rsidRPr="00752415" w:rsidDel="00767558">
          <w:rPr>
            <w:lang w:val="en-US" w:eastAsia="zh-CN"/>
          </w:rPr>
          <w:delText xml:space="preserve"> </w:delText>
        </w:r>
      </w:del>
      <w:ins w:id="29" w:author="Hucheng-r" w:date="2018-11-29T05:00:00Z">
        <w:r w:rsidR="00767558">
          <w:rPr>
            <w:rFonts w:eastAsiaTheme="minorEastAsia" w:hint="eastAsia"/>
            <w:lang w:val="en-US" w:eastAsia="zh-CN"/>
          </w:rPr>
          <w:t>from</w:t>
        </w:r>
        <w:r w:rsidR="00767558" w:rsidRPr="00752415">
          <w:rPr>
            <w:lang w:val="en-US" w:eastAsia="zh-CN"/>
          </w:rPr>
          <w:t xml:space="preserve"> </w:t>
        </w:r>
      </w:ins>
      <w:r w:rsidRPr="00752415">
        <w:rPr>
          <w:lang w:val="en-US" w:eastAsia="zh-CN"/>
        </w:rPr>
        <w:t>O</w:t>
      </w:r>
      <w:r w:rsidRPr="00752415">
        <w:rPr>
          <w:rFonts w:hint="eastAsia"/>
          <w:lang w:val="en-US" w:eastAsia="zh-CN"/>
        </w:rPr>
        <w:t>A</w:t>
      </w:r>
      <w:r w:rsidRPr="00752415">
        <w:rPr>
          <w:lang w:val="en-US" w:eastAsia="zh-CN"/>
        </w:rPr>
        <w:t>M</w:t>
      </w:r>
      <w:ins w:id="30" w:author="Hucheng-r" w:date="2018-11-29T04:59:00Z">
        <w:r w:rsidR="00767558">
          <w:rPr>
            <w:rFonts w:eastAsiaTheme="minorEastAsia" w:hint="eastAsia"/>
            <w:lang w:val="en-US" w:eastAsia="zh-CN"/>
          </w:rPr>
          <w:t xml:space="preserve">, </w:t>
        </w:r>
      </w:ins>
      <w:ins w:id="31" w:author="Hucheng-r" w:date="2018-11-29T05:00:00Z">
        <w:r w:rsidR="00767558">
          <w:rPr>
            <w:rFonts w:eastAsiaTheme="minorEastAsia" w:hint="eastAsia"/>
            <w:lang w:val="en-US" w:eastAsia="zh-CN"/>
          </w:rPr>
          <w:t>5GC</w:t>
        </w:r>
      </w:ins>
      <w:ins w:id="32" w:author="Hucheng-r" w:date="2018-11-29T04:59:00Z">
        <w:r w:rsidR="00767558">
          <w:rPr>
            <w:rFonts w:eastAsiaTheme="minorEastAsia" w:hint="eastAsia"/>
            <w:lang w:val="en-US" w:eastAsia="zh-CN"/>
          </w:rPr>
          <w:t xml:space="preserve"> and/or application</w:t>
        </w:r>
      </w:ins>
      <w:ins w:id="33" w:author="Hucheng-r" w:date="2018-11-29T05:00:00Z">
        <w:r w:rsidR="00767558">
          <w:rPr>
            <w:rFonts w:eastAsiaTheme="minorEastAsia" w:hint="eastAsia"/>
            <w:lang w:val="en-US" w:eastAsia="zh-CN"/>
          </w:rPr>
          <w:t xml:space="preserve"> server(s)</w:t>
        </w:r>
      </w:ins>
      <w:r w:rsidRPr="00752415">
        <w:rPr>
          <w:rFonts w:hint="eastAsia"/>
          <w:lang w:val="en-US" w:eastAsia="zh-CN"/>
        </w:rPr>
        <w:t>, thus it is possible for network operator to mine their network data for system optimization.</w:t>
      </w:r>
      <w:r w:rsidRPr="00752415">
        <w:rPr>
          <w:rFonts w:hint="eastAsia"/>
          <w:lang w:eastAsia="zh-CN"/>
        </w:rPr>
        <w:t xml:space="preserve"> In this solution, if the NWDAF can obtain historical UE mobility information, the NWDAF can learn UE mobility history and discover the laws/patterns of UE mobility. If any law/pattern of the UE mobility is found, the NWDAF can provide the analytical result to the 5GC. The analytical result on UE mobility contains:</w:t>
      </w:r>
    </w:p>
    <w:p w:rsidR="001E4CB0" w:rsidRPr="00752415" w:rsidRDefault="001E4CB0" w:rsidP="001E4CB0">
      <w:pPr>
        <w:pStyle w:val="B1"/>
        <w:rPr>
          <w:lang w:eastAsia="zh-CN"/>
        </w:rPr>
      </w:pPr>
      <w:r w:rsidRPr="00752415">
        <w:rPr>
          <w:rFonts w:eastAsia="宋体" w:hint="eastAsia"/>
          <w:lang w:eastAsia="zh-CN"/>
        </w:rPr>
        <w:t>-</w:t>
      </w:r>
      <w:r w:rsidRPr="00752415">
        <w:rPr>
          <w:rFonts w:eastAsia="宋体" w:hint="eastAsia"/>
          <w:lang w:eastAsia="zh-CN"/>
        </w:rPr>
        <w:tab/>
        <w:t>A</w:t>
      </w:r>
      <w:r w:rsidRPr="00752415">
        <w:rPr>
          <w:rFonts w:hint="eastAsia"/>
          <w:lang w:eastAsia="zh-CN"/>
        </w:rPr>
        <w:t xml:space="preserve"> cell/TA list or </w:t>
      </w:r>
      <w:r w:rsidRPr="00752415">
        <w:rPr>
          <w:rFonts w:eastAsia="宋体" w:hint="eastAsia"/>
          <w:lang w:eastAsia="zh-CN"/>
        </w:rPr>
        <w:t xml:space="preserve">a </w:t>
      </w:r>
      <w:r w:rsidRPr="00752415">
        <w:rPr>
          <w:rFonts w:hint="eastAsia"/>
          <w:lang w:eastAsia="zh-CN"/>
        </w:rPr>
        <w:t xml:space="preserve">geographical area which the UE </w:t>
      </w:r>
      <w:r w:rsidRPr="00752415">
        <w:rPr>
          <w:rFonts w:eastAsia="宋体" w:hint="eastAsia"/>
          <w:lang w:eastAsia="zh-CN"/>
        </w:rPr>
        <w:t xml:space="preserve">might </w:t>
      </w:r>
      <w:r w:rsidRPr="00752415">
        <w:rPr>
          <w:rFonts w:hint="eastAsia"/>
          <w:lang w:eastAsia="zh-CN"/>
        </w:rPr>
        <w:t>enter;</w:t>
      </w:r>
    </w:p>
    <w:p w:rsidR="001E4CB0" w:rsidRPr="00752415" w:rsidRDefault="001E4CB0" w:rsidP="001E4CB0">
      <w:pPr>
        <w:pStyle w:val="B1"/>
        <w:rPr>
          <w:rFonts w:eastAsia="宋体"/>
          <w:lang w:eastAsia="zh-CN"/>
        </w:rPr>
      </w:pPr>
      <w:r w:rsidRPr="00752415">
        <w:rPr>
          <w:rFonts w:eastAsia="宋体" w:hint="eastAsia"/>
          <w:lang w:eastAsia="zh-CN"/>
        </w:rPr>
        <w:t>-</w:t>
      </w:r>
      <w:r w:rsidRPr="00752415">
        <w:rPr>
          <w:rFonts w:eastAsia="宋体" w:hint="eastAsia"/>
          <w:lang w:eastAsia="zh-CN"/>
        </w:rPr>
        <w:tab/>
      </w:r>
      <w:r w:rsidRPr="00752415">
        <w:rPr>
          <w:rFonts w:hint="eastAsia"/>
          <w:lang w:eastAsia="zh-CN"/>
        </w:rPr>
        <w:t xml:space="preserve">The time that the UE </w:t>
      </w:r>
      <w:r w:rsidRPr="00752415">
        <w:rPr>
          <w:rFonts w:eastAsia="宋体" w:hint="eastAsia"/>
          <w:lang w:eastAsia="zh-CN"/>
        </w:rPr>
        <w:t>might</w:t>
      </w:r>
      <w:r w:rsidRPr="00752415">
        <w:rPr>
          <w:rFonts w:hint="eastAsia"/>
          <w:lang w:eastAsia="zh-CN"/>
        </w:rPr>
        <w:t xml:space="preserve"> enter </w:t>
      </w:r>
      <w:r w:rsidRPr="00752415">
        <w:rPr>
          <w:rFonts w:eastAsia="宋体" w:hint="eastAsia"/>
          <w:lang w:eastAsia="zh-CN"/>
        </w:rPr>
        <w:t>the list of</w:t>
      </w:r>
      <w:r w:rsidRPr="00752415">
        <w:rPr>
          <w:rFonts w:hint="eastAsia"/>
          <w:lang w:eastAsia="zh-CN"/>
        </w:rPr>
        <w:t xml:space="preserve"> cell</w:t>
      </w:r>
      <w:r w:rsidRPr="00752415">
        <w:rPr>
          <w:rFonts w:eastAsia="宋体" w:hint="eastAsia"/>
          <w:lang w:eastAsia="zh-CN"/>
        </w:rPr>
        <w:t>s</w:t>
      </w:r>
      <w:r w:rsidRPr="00752415">
        <w:rPr>
          <w:rFonts w:hint="eastAsia"/>
          <w:lang w:eastAsia="zh-CN"/>
        </w:rPr>
        <w:t>/TA</w:t>
      </w:r>
      <w:r w:rsidRPr="00752415">
        <w:rPr>
          <w:rFonts w:eastAsia="宋体" w:hint="eastAsia"/>
          <w:lang w:eastAsia="zh-CN"/>
        </w:rPr>
        <w:t>s</w:t>
      </w:r>
      <w:r w:rsidRPr="00752415">
        <w:rPr>
          <w:rFonts w:hint="eastAsia"/>
          <w:lang w:eastAsia="zh-CN"/>
        </w:rPr>
        <w:t xml:space="preserve"> or </w:t>
      </w:r>
      <w:r w:rsidRPr="00752415">
        <w:rPr>
          <w:rFonts w:eastAsia="宋体" w:hint="eastAsia"/>
          <w:lang w:eastAsia="zh-CN"/>
        </w:rPr>
        <w:t>the</w:t>
      </w:r>
      <w:r w:rsidRPr="00752415">
        <w:rPr>
          <w:rFonts w:hint="eastAsia"/>
          <w:lang w:eastAsia="zh-CN"/>
        </w:rPr>
        <w:t xml:space="preserve"> geographical area;</w:t>
      </w:r>
    </w:p>
    <w:p w:rsidR="001E4CB0" w:rsidRPr="00752415" w:rsidRDefault="001E4CB0" w:rsidP="001E4CB0">
      <w:pPr>
        <w:pStyle w:val="B1"/>
        <w:rPr>
          <w:rFonts w:eastAsia="宋体"/>
          <w:lang w:eastAsia="zh-CN"/>
        </w:rPr>
      </w:pPr>
      <w:r w:rsidRPr="00752415">
        <w:rPr>
          <w:rFonts w:eastAsia="宋体" w:hint="eastAsia"/>
          <w:lang w:eastAsia="zh-CN"/>
        </w:rPr>
        <w:t>-</w:t>
      </w:r>
      <w:r w:rsidRPr="00752415">
        <w:rPr>
          <w:rFonts w:eastAsia="宋体" w:hint="eastAsia"/>
          <w:lang w:eastAsia="zh-CN"/>
        </w:rPr>
        <w:tab/>
        <w:t>The duration time that the UE might stay in the list of cells/TAs or the geographical area.</w:t>
      </w:r>
    </w:p>
    <w:p w:rsidR="001E4CB0" w:rsidRPr="00752415" w:rsidRDefault="001E4CB0" w:rsidP="001E4CB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941"/>
        </w:tabs>
        <w:rPr>
          <w:lang w:eastAsia="zh-CN"/>
        </w:rPr>
      </w:pPr>
      <w:r w:rsidRPr="00752415">
        <w:rPr>
          <w:rFonts w:hint="eastAsia"/>
          <w:lang w:eastAsia="zh-CN"/>
        </w:rPr>
        <w:t>NOTE</w:t>
      </w:r>
      <w:r w:rsidRPr="00752415">
        <w:rPr>
          <w:lang w:eastAsia="zh-CN"/>
        </w:rPr>
        <w:t> </w:t>
      </w:r>
      <w:r w:rsidRPr="00752415">
        <w:rPr>
          <w:rFonts w:eastAsia="宋体" w:hint="eastAsia"/>
          <w:lang w:eastAsia="zh-CN"/>
        </w:rPr>
        <w:t>1</w:t>
      </w:r>
      <w:r w:rsidRPr="00752415">
        <w:rPr>
          <w:rFonts w:hint="eastAsia"/>
          <w:lang w:eastAsia="zh-CN"/>
        </w:rPr>
        <w:t>:</w:t>
      </w:r>
      <w:r w:rsidRPr="00752415">
        <w:rPr>
          <w:rFonts w:hint="eastAsia"/>
          <w:lang w:eastAsia="zh-CN"/>
        </w:rPr>
        <w:tab/>
        <w:t>How the NWDAF performs data analysis is out of 3GPP scope.</w:t>
      </w:r>
    </w:p>
    <w:p w:rsidR="001E4CB0" w:rsidRPr="00752415" w:rsidDel="00767558" w:rsidRDefault="001E4CB0" w:rsidP="001E4CB0">
      <w:pPr>
        <w:pStyle w:val="NO"/>
        <w:rPr>
          <w:del w:id="34" w:author="Hucheng-r" w:date="2018-11-29T05:06:00Z"/>
        </w:rPr>
      </w:pPr>
      <w:del w:id="35" w:author="Hucheng-r" w:date="2018-11-29T05:06:00Z">
        <w:r w:rsidRPr="00752415" w:rsidDel="00767558">
          <w:rPr>
            <w:rFonts w:hint="eastAsia"/>
          </w:rPr>
          <w:delText>NOTE</w:delText>
        </w:r>
        <w:r w:rsidRPr="00752415" w:rsidDel="00767558">
          <w:delText> </w:delText>
        </w:r>
        <w:r w:rsidRPr="00752415" w:rsidDel="00767558">
          <w:rPr>
            <w:rFonts w:hint="eastAsia"/>
          </w:rPr>
          <w:delText>2:</w:delText>
        </w:r>
        <w:r w:rsidRPr="00752415" w:rsidDel="00767558">
          <w:rPr>
            <w:rFonts w:hint="eastAsia"/>
          </w:rPr>
          <w:tab/>
        </w:r>
        <w:r w:rsidRPr="00752415" w:rsidDel="00767558">
          <w:delText xml:space="preserve">In this solution the NWDAF provides </w:delText>
        </w:r>
        <w:r w:rsidRPr="00752415" w:rsidDel="00767558">
          <w:rPr>
            <w:rFonts w:eastAsia="宋体" w:hint="eastAsia"/>
            <w:lang w:eastAsia="zh-CN"/>
          </w:rPr>
          <w:delText>output</w:delText>
        </w:r>
        <w:r w:rsidRPr="00752415" w:rsidDel="00767558">
          <w:delText xml:space="preserve"> to PCF and the PCF provides recommended actions, so it is a two step</w:delText>
        </w:r>
        <w:r w:rsidRPr="00752415" w:rsidDel="00767558">
          <w:rPr>
            <w:rFonts w:eastAsia="宋体" w:hint="eastAsia"/>
            <w:lang w:eastAsia="zh-CN"/>
          </w:rPr>
          <w:delText>s</w:delText>
        </w:r>
        <w:r w:rsidRPr="00752415" w:rsidDel="00767558">
          <w:delText xml:space="preserve"> approach to provide analytics to the consumer</w:delText>
        </w:r>
        <w:r w:rsidRPr="00752415" w:rsidDel="00767558">
          <w:rPr>
            <w:rFonts w:eastAsia="宋体" w:hint="eastAsia"/>
            <w:lang w:eastAsia="zh-CN"/>
          </w:rPr>
          <w:delText>,</w:delText>
        </w:r>
        <w:r w:rsidRPr="00752415" w:rsidDel="00767558">
          <w:delText xml:space="preserve"> in this case</w:delText>
        </w:r>
        <w:r w:rsidRPr="00752415" w:rsidDel="00767558">
          <w:rPr>
            <w:rFonts w:eastAsia="宋体" w:hint="eastAsia"/>
            <w:lang w:eastAsia="zh-CN"/>
          </w:rPr>
          <w:delText>, the consumer is</w:delText>
        </w:r>
        <w:r w:rsidRPr="00752415" w:rsidDel="00767558">
          <w:delText xml:space="preserve"> the AMF. In addition, recommendation</w:delText>
        </w:r>
        <w:r w:rsidRPr="00752415" w:rsidDel="00767558">
          <w:rPr>
            <w:rFonts w:eastAsia="宋体" w:hint="eastAsia"/>
            <w:lang w:eastAsia="zh-CN"/>
          </w:rPr>
          <w:delText>s</w:delText>
        </w:r>
        <w:r w:rsidRPr="00752415" w:rsidDel="00767558">
          <w:delText xml:space="preserve"> are stored in UDR.</w:delText>
        </w:r>
      </w:del>
    </w:p>
    <w:p w:rsidR="00DC4113" w:rsidRDefault="001E4CB0" w:rsidP="001E4CB0">
      <w:pPr>
        <w:rPr>
          <w:ins w:id="36" w:author="Hucheng-e" w:date="2018-11-05T11:16:00Z"/>
          <w:rFonts w:eastAsiaTheme="minorEastAsia"/>
          <w:lang w:eastAsia="zh-CN"/>
        </w:rPr>
      </w:pPr>
      <w:r w:rsidRPr="00752415">
        <w:t>T</w:t>
      </w:r>
      <w:r w:rsidRPr="00752415">
        <w:rPr>
          <w:rFonts w:hint="eastAsia"/>
        </w:rPr>
        <w:t xml:space="preserve">he </w:t>
      </w:r>
      <w:del w:id="37" w:author="Hucheng" w:date="2018-11-05T13:28:00Z">
        <w:r w:rsidRPr="00752415" w:rsidDel="00877709">
          <w:rPr>
            <w:rFonts w:hint="eastAsia"/>
          </w:rPr>
          <w:delText>analyzed</w:delText>
        </w:r>
      </w:del>
      <w:ins w:id="38" w:author="Hucheng" w:date="2018-11-05T13:28:00Z">
        <w:r w:rsidR="00877709" w:rsidRPr="00752415">
          <w:t>analysed</w:t>
        </w:r>
      </w:ins>
      <w:r w:rsidRPr="00752415">
        <w:rPr>
          <w:rFonts w:hint="eastAsia"/>
        </w:rPr>
        <w:t xml:space="preserve"> UE mobility information is provided from the NWDAF to </w:t>
      </w:r>
      <w:del w:id="39" w:author="Hucheng" w:date="2018-11-05T13:26:00Z">
        <w:r w:rsidRPr="00752415" w:rsidDel="00877709">
          <w:rPr>
            <w:rFonts w:hint="eastAsia"/>
          </w:rPr>
          <w:delText xml:space="preserve">the </w:delText>
        </w:r>
      </w:del>
      <w:r w:rsidRPr="00752415">
        <w:rPr>
          <w:rFonts w:hint="eastAsia"/>
        </w:rPr>
        <w:t>PCF</w:t>
      </w:r>
      <w:ins w:id="40" w:author="Hucheng-e" w:date="2018-11-05T11:16:00Z">
        <w:r w:rsidR="00DC4113">
          <w:rPr>
            <w:rFonts w:eastAsiaTheme="minorEastAsia" w:hint="eastAsia"/>
            <w:lang w:eastAsia="zh-CN"/>
          </w:rPr>
          <w:t xml:space="preserve"> </w:t>
        </w:r>
      </w:ins>
      <w:ins w:id="41" w:author="Hucheng" w:date="2018-11-05T13:26:00Z">
        <w:r w:rsidR="00877709">
          <w:rPr>
            <w:rFonts w:eastAsiaTheme="minorEastAsia" w:hint="eastAsia"/>
            <w:lang w:eastAsia="zh-CN"/>
          </w:rPr>
          <w:t>or AMF</w:t>
        </w:r>
        <w:r w:rsidR="00877709" w:rsidRPr="00752415">
          <w:t xml:space="preserve"> </w:t>
        </w:r>
      </w:ins>
      <w:r w:rsidRPr="00752415">
        <w:t>based on the request or the subscription</w:t>
      </w:r>
      <w:r w:rsidRPr="00752415">
        <w:rPr>
          <w:rFonts w:hint="eastAsia"/>
        </w:rPr>
        <w:t xml:space="preserve"> from the consumer NF(s). </w:t>
      </w:r>
    </w:p>
    <w:p w:rsidR="00767558" w:rsidRPr="00767558" w:rsidRDefault="00877709" w:rsidP="001E4CB0">
      <w:pPr>
        <w:rPr>
          <w:ins w:id="42" w:author="Hucheng-e" w:date="2018-11-05T13:21:00Z"/>
          <w:rFonts w:eastAsiaTheme="minorEastAsia"/>
          <w:lang w:eastAsia="zh-CN"/>
        </w:rPr>
      </w:pPr>
      <w:ins w:id="43" w:author="Hucheng" w:date="2018-11-05T13:27:00Z">
        <w:del w:id="44" w:author="Hucheng-r" w:date="2018-11-29T05:01:00Z">
          <w:r w:rsidDel="00767558">
            <w:rPr>
              <w:rFonts w:eastAsiaTheme="minorEastAsia" w:hint="eastAsia"/>
              <w:lang w:eastAsia="zh-CN"/>
            </w:rPr>
            <w:delText xml:space="preserve">If the PCF receives the </w:delText>
          </w:r>
          <w:r w:rsidDel="00767558">
            <w:rPr>
              <w:rFonts w:eastAsiaTheme="minorEastAsia"/>
              <w:lang w:eastAsia="zh-CN"/>
            </w:rPr>
            <w:delText>analysed</w:delText>
          </w:r>
          <w:r w:rsidDel="00767558">
            <w:rPr>
              <w:rFonts w:eastAsiaTheme="minorEastAsia" w:hint="eastAsia"/>
              <w:lang w:eastAsia="zh-CN"/>
            </w:rPr>
            <w:delText xml:space="preserve"> UE mobility information, it</w:delText>
          </w:r>
          <w:r w:rsidRPr="00752415" w:rsidDel="00767558">
            <w:rPr>
              <w:rFonts w:hint="eastAsia"/>
            </w:rPr>
            <w:delText xml:space="preserve"> </w:delText>
          </w:r>
        </w:del>
      </w:ins>
      <w:del w:id="45" w:author="Hucheng-r" w:date="2018-11-29T05:01:00Z">
        <w:r w:rsidR="001E4CB0" w:rsidRPr="00752415" w:rsidDel="00767558">
          <w:rPr>
            <w:rFonts w:hint="eastAsia"/>
          </w:rPr>
          <w:delText>PCF stores such information, and may make a second round analysis, for example, the PCF can extract some adjacent TAs that the UE frequently moved into and stayed for quite a long time, and consider them as a recommended Registration Area, because the probability of UE moving outside these TAs is very low. The recommended Registration Area consists of a list of TA. The PCF needs to include the UE mobility information and/or the analyzed</w:delText>
        </w:r>
      </w:del>
      <w:ins w:id="46" w:author="Hucheng" w:date="2018-11-05T13:29:00Z">
        <w:del w:id="47" w:author="Hucheng-r" w:date="2018-11-29T05:01:00Z">
          <w:r w:rsidRPr="00752415" w:rsidDel="00767558">
            <w:delText>analysed</w:delText>
          </w:r>
        </w:del>
      </w:ins>
      <w:del w:id="48" w:author="Hucheng-r" w:date="2018-11-29T05:01:00Z">
        <w:r w:rsidR="001E4CB0" w:rsidRPr="00752415" w:rsidDel="00767558">
          <w:rPr>
            <w:rFonts w:hint="eastAsia"/>
          </w:rPr>
          <w:delText xml:space="preserve"> information in the Access and Mobility Policy and send to the AMF.</w:delText>
        </w:r>
      </w:del>
      <w:ins w:id="49" w:author="Hucheng" w:date="2018-11-05T13:27:00Z">
        <w:del w:id="50" w:author="Hucheng-r" w:date="2018-11-29T05:01:00Z">
          <w:r w:rsidRPr="00877709" w:rsidDel="00767558">
            <w:rPr>
              <w:rFonts w:eastAsiaTheme="minorEastAsia" w:hint="eastAsia"/>
              <w:lang w:eastAsia="zh-CN"/>
            </w:rPr>
            <w:delText xml:space="preserve"> </w:delText>
          </w:r>
        </w:del>
        <w:r>
          <w:rPr>
            <w:rFonts w:eastAsiaTheme="minorEastAsia" w:hint="eastAsia"/>
            <w:lang w:eastAsia="zh-CN"/>
          </w:rPr>
          <w:t xml:space="preserve">If the PCF was </w:t>
        </w:r>
        <w:del w:id="51" w:author="Hucheng-r" w:date="2018-11-29T05:02:00Z">
          <w:r w:rsidDel="00767558">
            <w:rPr>
              <w:rFonts w:eastAsiaTheme="minorEastAsia" w:hint="eastAsia"/>
              <w:lang w:eastAsia="zh-CN"/>
            </w:rPr>
            <w:delText xml:space="preserve">also </w:delText>
          </w:r>
        </w:del>
        <w:r>
          <w:rPr>
            <w:rFonts w:eastAsiaTheme="minorEastAsia" w:hint="eastAsia"/>
            <w:lang w:eastAsia="zh-CN"/>
          </w:rPr>
          <w:t xml:space="preserve">requested by the AMF to adjust </w:t>
        </w:r>
      </w:ins>
      <w:ins w:id="52" w:author="Hucheng-r" w:date="2018-11-29T21:56:00Z">
        <w:r w:rsidR="00A04A2D">
          <w:rPr>
            <w:rFonts w:eastAsiaTheme="minorEastAsia" w:hint="eastAsia"/>
            <w:lang w:eastAsia="zh-CN"/>
          </w:rPr>
          <w:t>Service area restrictions for the</w:t>
        </w:r>
      </w:ins>
      <w:ins w:id="53" w:author="Hucheng-r" w:date="2018-11-29T21:57:00Z">
        <w:r w:rsidR="00A04A2D">
          <w:rPr>
            <w:rFonts w:eastAsiaTheme="minorEastAsia" w:hint="eastAsia"/>
            <w:lang w:eastAsia="zh-CN"/>
          </w:rPr>
          <w:t xml:space="preserve"> UE</w:t>
        </w:r>
      </w:ins>
      <w:ins w:id="54" w:author="Hucheng" w:date="2018-11-05T13:27:00Z">
        <w:r>
          <w:rPr>
            <w:rFonts w:eastAsiaTheme="minorEastAsia" w:hint="eastAsia"/>
            <w:lang w:eastAsia="zh-CN"/>
          </w:rPr>
          <w:t>, the PCF takes the mobility</w:t>
        </w:r>
      </w:ins>
      <w:ins w:id="55" w:author="Hucheng-r" w:date="2018-11-29T21:57:00Z">
        <w:r w:rsidR="00A04A2D">
          <w:rPr>
            <w:rFonts w:eastAsiaTheme="minorEastAsia" w:hint="eastAsia"/>
            <w:lang w:eastAsia="zh-CN"/>
          </w:rPr>
          <w:t xml:space="preserve"> analytic/prediction</w:t>
        </w:r>
      </w:ins>
      <w:ins w:id="56" w:author="Hucheng" w:date="2018-11-05T13:27:00Z">
        <w:r>
          <w:rPr>
            <w:rFonts w:eastAsiaTheme="minorEastAsia" w:hint="eastAsia"/>
            <w:lang w:eastAsia="zh-CN"/>
          </w:rPr>
          <w:t xml:space="preserve"> information into account to adjust </w:t>
        </w:r>
      </w:ins>
      <w:ins w:id="57" w:author="Hucheng-r" w:date="2018-11-29T21:57:00Z">
        <w:r w:rsidR="00A04A2D">
          <w:rPr>
            <w:rFonts w:eastAsiaTheme="minorEastAsia" w:hint="eastAsia"/>
            <w:lang w:eastAsia="zh-CN"/>
          </w:rPr>
          <w:t>the Service area restriction</w:t>
        </w:r>
      </w:ins>
      <w:ins w:id="58" w:author="Hucheng-e" w:date="2018-11-05T13:20:00Z">
        <w:r>
          <w:rPr>
            <w:rFonts w:eastAsiaTheme="minorEastAsia" w:hint="eastAsia"/>
            <w:lang w:eastAsia="zh-CN"/>
          </w:rPr>
          <w:t>.</w:t>
        </w:r>
      </w:ins>
      <w:ins w:id="59" w:author="Hucheng-e" w:date="2018-11-05T11:21:00Z">
        <w:r w:rsidR="00DC4113">
          <w:rPr>
            <w:rFonts w:eastAsiaTheme="minorEastAsia" w:hint="eastAsia"/>
            <w:lang w:eastAsia="zh-CN"/>
          </w:rPr>
          <w:t xml:space="preserve"> </w:t>
        </w:r>
      </w:ins>
      <w:ins w:id="60" w:author="Hucheng-r" w:date="2018-11-29T05:04:00Z">
        <w:r w:rsidR="00767558">
          <w:rPr>
            <w:rFonts w:eastAsiaTheme="minorEastAsia"/>
            <w:lang w:eastAsia="zh-CN"/>
          </w:rPr>
          <w:t>F</w:t>
        </w:r>
        <w:r w:rsidR="00767558">
          <w:rPr>
            <w:rFonts w:eastAsiaTheme="minorEastAsia" w:hint="eastAsia"/>
            <w:lang w:eastAsia="zh-CN"/>
          </w:rPr>
          <w:t>urther, t</w:t>
        </w:r>
      </w:ins>
      <w:ins w:id="61" w:author="Hucheng-r" w:date="2018-11-29T05:02:00Z">
        <w:r w:rsidR="00767558" w:rsidRPr="00752415">
          <w:rPr>
            <w:rFonts w:hint="eastAsia"/>
          </w:rPr>
          <w:t>he PCF include</w:t>
        </w:r>
        <w:r w:rsidR="00767558">
          <w:rPr>
            <w:rFonts w:eastAsiaTheme="minorEastAsia" w:hint="eastAsia"/>
            <w:lang w:eastAsia="zh-CN"/>
          </w:rPr>
          <w:t>s</w:t>
        </w:r>
        <w:r w:rsidR="00767558" w:rsidRPr="00752415">
          <w:rPr>
            <w:rFonts w:hint="eastAsia"/>
          </w:rPr>
          <w:t xml:space="preserve"> the </w:t>
        </w:r>
      </w:ins>
      <w:ins w:id="62" w:author="Hucheng-r" w:date="2018-11-29T21:58:00Z">
        <w:r w:rsidR="00A04A2D">
          <w:rPr>
            <w:rFonts w:eastAsiaTheme="minorEastAsia" w:hint="eastAsia"/>
            <w:lang w:eastAsia="zh-CN"/>
          </w:rPr>
          <w:t xml:space="preserve">mobility analytic/prediction information </w:t>
        </w:r>
      </w:ins>
      <w:ins w:id="63" w:author="Hucheng-r" w:date="2018-11-29T05:02:00Z">
        <w:r w:rsidR="00767558" w:rsidRPr="00752415">
          <w:rPr>
            <w:rFonts w:hint="eastAsia"/>
          </w:rPr>
          <w:t xml:space="preserve">and/or the </w:t>
        </w:r>
      </w:ins>
      <w:ins w:id="64" w:author="Hucheng-r" w:date="2018-11-29T05:04:00Z">
        <w:r w:rsidR="00767558">
          <w:rPr>
            <w:rFonts w:eastAsiaTheme="minorEastAsia" w:hint="eastAsia"/>
            <w:lang w:eastAsia="zh-CN"/>
          </w:rPr>
          <w:t xml:space="preserve">adjusted UE </w:t>
        </w:r>
      </w:ins>
      <w:ins w:id="65" w:author="Hucheng-r" w:date="2018-11-29T21:58:00Z">
        <w:r w:rsidR="00A04A2D">
          <w:rPr>
            <w:rFonts w:eastAsiaTheme="minorEastAsia" w:hint="eastAsia"/>
            <w:lang w:eastAsia="zh-CN"/>
          </w:rPr>
          <w:t xml:space="preserve">Service area </w:t>
        </w:r>
      </w:ins>
      <w:ins w:id="66" w:author="Hucheng-r" w:date="2018-11-29T05:04:00Z">
        <w:r w:rsidR="00767558">
          <w:rPr>
            <w:rFonts w:eastAsiaTheme="minorEastAsia" w:hint="eastAsia"/>
            <w:lang w:eastAsia="zh-CN"/>
          </w:rPr>
          <w:t>restriction</w:t>
        </w:r>
      </w:ins>
      <w:ins w:id="67" w:author="Hucheng-r" w:date="2018-11-29T05:02:00Z">
        <w:r w:rsidR="00767558" w:rsidRPr="00752415">
          <w:rPr>
            <w:rFonts w:hint="eastAsia"/>
          </w:rPr>
          <w:t xml:space="preserve"> in the Access and Mobility Policy and send to the AMF.</w:t>
        </w:r>
      </w:ins>
    </w:p>
    <w:p w:rsidR="00877709" w:rsidRPr="00877709" w:rsidRDefault="00877709" w:rsidP="00877709">
      <w:pPr>
        <w:rPr>
          <w:ins w:id="68" w:author="Hucheng" w:date="2018-11-05T13:27:00Z"/>
          <w:rFonts w:eastAsiaTheme="minorEastAsia"/>
          <w:lang w:eastAsia="zh-CN"/>
        </w:rPr>
      </w:pPr>
      <w:ins w:id="69" w:author="Hucheng" w:date="2018-11-05T13:27:00Z">
        <w:r>
          <w:rPr>
            <w:rFonts w:eastAsiaTheme="minorEastAsia" w:hint="eastAsia"/>
            <w:lang w:eastAsia="zh-CN"/>
          </w:rPr>
          <w:t xml:space="preserve">If the AMF receives the </w:t>
        </w:r>
      </w:ins>
      <w:ins w:id="70" w:author="Hucheng-r" w:date="2018-11-29T21:58:00Z">
        <w:r w:rsidR="00A04A2D">
          <w:rPr>
            <w:rFonts w:eastAsiaTheme="minorEastAsia" w:hint="eastAsia"/>
            <w:lang w:eastAsia="zh-CN"/>
          </w:rPr>
          <w:t>mobility analytic/prediction information</w:t>
        </w:r>
      </w:ins>
      <w:ins w:id="71" w:author="Hucheng" w:date="2018-11-05T13:29:00Z">
        <w:r>
          <w:rPr>
            <w:rFonts w:eastAsiaTheme="minorEastAsia" w:hint="eastAsia"/>
            <w:lang w:eastAsia="zh-CN"/>
          </w:rPr>
          <w:t>, the</w:t>
        </w:r>
      </w:ins>
      <w:ins w:id="72" w:author="Hucheng" w:date="2018-11-05T13:27:00Z">
        <w:r>
          <w:rPr>
            <w:rFonts w:eastAsiaTheme="minorEastAsia" w:hint="eastAsia"/>
            <w:lang w:eastAsia="zh-CN"/>
          </w:rPr>
          <w:t xml:space="preserve"> </w:t>
        </w:r>
        <w:r w:rsidRPr="00877709">
          <w:rPr>
            <w:rFonts w:eastAsiaTheme="minorEastAsia"/>
            <w:lang w:eastAsia="zh-CN"/>
          </w:rPr>
          <w:t xml:space="preserve">AMF </w:t>
        </w:r>
      </w:ins>
      <w:ins w:id="73" w:author="Hucheng" w:date="2018-11-05T13:30:00Z">
        <w:r>
          <w:rPr>
            <w:rFonts w:eastAsiaTheme="minorEastAsia" w:hint="eastAsia"/>
            <w:lang w:eastAsia="zh-CN"/>
          </w:rPr>
          <w:t xml:space="preserve">uses the </w:t>
        </w:r>
      </w:ins>
      <w:ins w:id="74" w:author="Hucheng" w:date="2018-11-07T11:12:00Z">
        <w:r w:rsidR="008E6B3E">
          <w:rPr>
            <w:rFonts w:eastAsiaTheme="minorEastAsia" w:hint="eastAsia"/>
            <w:lang w:eastAsia="zh-CN"/>
          </w:rPr>
          <w:t>Mobility analytic/prediction information for the UE</w:t>
        </w:r>
      </w:ins>
      <w:ins w:id="75" w:author="Hucheng" w:date="2018-11-05T13:30:00Z">
        <w:r w:rsidRPr="00877709">
          <w:rPr>
            <w:rFonts w:eastAsiaTheme="minorEastAsia"/>
            <w:lang w:eastAsia="zh-CN"/>
          </w:rPr>
          <w:t xml:space="preserve"> </w:t>
        </w:r>
      </w:ins>
      <w:ins w:id="76" w:author="Hucheng" w:date="2018-11-05T13:27:00Z">
        <w:r w:rsidRPr="00877709">
          <w:rPr>
            <w:rFonts w:eastAsiaTheme="minorEastAsia"/>
            <w:lang w:eastAsia="zh-CN"/>
          </w:rPr>
          <w:t xml:space="preserve">as an input </w:t>
        </w:r>
      </w:ins>
      <w:ins w:id="77" w:author="Hucheng" w:date="2018-11-05T13:30:00Z">
        <w:r>
          <w:rPr>
            <w:rFonts w:eastAsiaTheme="minorEastAsia" w:hint="eastAsia"/>
            <w:lang w:eastAsia="zh-CN"/>
          </w:rPr>
          <w:t>to</w:t>
        </w:r>
      </w:ins>
      <w:ins w:id="78" w:author="Hucheng" w:date="2018-11-05T13:27:00Z">
        <w:r w:rsidRPr="00877709">
          <w:rPr>
            <w:rFonts w:eastAsiaTheme="minorEastAsia"/>
            <w:lang w:eastAsia="zh-CN"/>
          </w:rPr>
          <w:t xml:space="preserve"> optimiz</w:t>
        </w:r>
      </w:ins>
      <w:ins w:id="79" w:author="Hucheng" w:date="2018-11-05T13:30:00Z">
        <w:r>
          <w:rPr>
            <w:rFonts w:eastAsiaTheme="minorEastAsia" w:hint="eastAsia"/>
            <w:lang w:eastAsia="zh-CN"/>
          </w:rPr>
          <w:t>e</w:t>
        </w:r>
      </w:ins>
      <w:ins w:id="80" w:author="Hucheng" w:date="2018-11-05T13:27:00Z">
        <w:r w:rsidRPr="00877709">
          <w:rPr>
            <w:rFonts w:eastAsiaTheme="minorEastAsia"/>
            <w:lang w:eastAsia="zh-CN"/>
          </w:rPr>
          <w:t xml:space="preserve"> UE mobility</w:t>
        </w:r>
      </w:ins>
      <w:ins w:id="81" w:author="Hucheng" w:date="2018-11-05T13:30:00Z">
        <w:r>
          <w:rPr>
            <w:rFonts w:eastAsiaTheme="minorEastAsia" w:hint="eastAsia"/>
            <w:lang w:eastAsia="zh-CN"/>
          </w:rPr>
          <w:t xml:space="preserve"> management</w:t>
        </w:r>
      </w:ins>
      <w:ins w:id="82" w:author="Hucheng" w:date="2018-11-05T13:27:00Z">
        <w:r w:rsidRPr="00877709">
          <w:rPr>
            <w:rFonts w:eastAsiaTheme="minorEastAsia"/>
            <w:lang w:eastAsia="zh-CN"/>
          </w:rPr>
          <w:t>, e.g. registration area determination, paging area determination</w:t>
        </w:r>
      </w:ins>
      <w:ins w:id="83" w:author="Hucheng" w:date="2018-11-05T13:30:00Z">
        <w:r>
          <w:rPr>
            <w:rFonts w:eastAsiaTheme="minorEastAsia" w:hint="eastAsia"/>
            <w:lang w:eastAsia="zh-CN"/>
          </w:rPr>
          <w:t>.</w:t>
        </w:r>
      </w:ins>
    </w:p>
    <w:p w:rsidR="001E4CB0" w:rsidRPr="00752415" w:rsidDel="00767558" w:rsidRDefault="001E4CB0" w:rsidP="001E4CB0">
      <w:pPr>
        <w:rPr>
          <w:del w:id="84" w:author="Hucheng-r" w:date="2018-11-29T05:05:00Z"/>
        </w:rPr>
      </w:pPr>
      <w:del w:id="85" w:author="Hucheng-r" w:date="2018-11-29T05:05:00Z">
        <w:r w:rsidRPr="00752415" w:rsidDel="00767558">
          <w:rPr>
            <w:rFonts w:hint="eastAsia"/>
          </w:rPr>
          <w:delText>If the AMF</w:delText>
        </w:r>
      </w:del>
      <w:ins w:id="86" w:author="Hucheng" w:date="2018-11-05T13:32:00Z">
        <w:del w:id="87" w:author="Hucheng-r" w:date="2018-11-29T05:05:00Z">
          <w:r w:rsidR="00FB7C26" w:rsidDel="00767558">
            <w:rPr>
              <w:rFonts w:eastAsiaTheme="minorEastAsia" w:hint="eastAsia"/>
              <w:lang w:eastAsia="zh-CN"/>
            </w:rPr>
            <w:delText xml:space="preserve"> receive</w:delText>
          </w:r>
        </w:del>
      </w:ins>
      <w:ins w:id="88" w:author="Hucheng" w:date="2018-11-05T13:34:00Z">
        <w:del w:id="89" w:author="Hucheng-r" w:date="2018-11-29T05:05:00Z">
          <w:r w:rsidR="00FB7C26" w:rsidDel="00767558">
            <w:rPr>
              <w:rFonts w:eastAsiaTheme="minorEastAsia" w:hint="eastAsia"/>
              <w:lang w:eastAsia="zh-CN"/>
            </w:rPr>
            <w:delText>d</w:delText>
          </w:r>
        </w:del>
      </w:ins>
      <w:ins w:id="90" w:author="Hucheng" w:date="2018-11-05T13:32:00Z">
        <w:del w:id="91" w:author="Hucheng-r" w:date="2018-11-29T05:05:00Z">
          <w:r w:rsidR="00FB7C26" w:rsidDel="00767558">
            <w:rPr>
              <w:rFonts w:eastAsiaTheme="minorEastAsia" w:hint="eastAsia"/>
              <w:lang w:eastAsia="zh-CN"/>
            </w:rPr>
            <w:delText xml:space="preserve"> recommended </w:delText>
          </w:r>
          <w:r w:rsidR="00FB7C26" w:rsidDel="00767558">
            <w:rPr>
              <w:rFonts w:eastAsiaTheme="minorEastAsia"/>
              <w:lang w:eastAsia="zh-CN"/>
            </w:rPr>
            <w:delText>Registration</w:delText>
          </w:r>
          <w:r w:rsidR="00FB7C26" w:rsidDel="00767558">
            <w:rPr>
              <w:rFonts w:eastAsiaTheme="minorEastAsia" w:hint="eastAsia"/>
              <w:lang w:eastAsia="zh-CN"/>
            </w:rPr>
            <w:delText xml:space="preserve"> Area</w:delText>
          </w:r>
        </w:del>
      </w:ins>
      <w:ins w:id="92" w:author="Hucheng" w:date="2018-11-05T13:34:00Z">
        <w:del w:id="93" w:author="Hucheng-r" w:date="2018-11-29T05:05:00Z">
          <w:r w:rsidR="00FB7C26" w:rsidDel="00767558">
            <w:rPr>
              <w:rFonts w:eastAsiaTheme="minorEastAsia" w:hint="eastAsia"/>
              <w:lang w:eastAsia="zh-CN"/>
            </w:rPr>
            <w:delText>s</w:delText>
          </w:r>
        </w:del>
      </w:ins>
      <w:ins w:id="94" w:author="Hucheng" w:date="2018-11-05T13:32:00Z">
        <w:del w:id="95" w:author="Hucheng-r" w:date="2018-11-29T05:05:00Z">
          <w:r w:rsidR="00FB7C26" w:rsidDel="00767558">
            <w:rPr>
              <w:rFonts w:eastAsiaTheme="minorEastAsia" w:hint="eastAsia"/>
              <w:lang w:eastAsia="zh-CN"/>
            </w:rPr>
            <w:delText xml:space="preserve"> from the PCF</w:delText>
          </w:r>
        </w:del>
      </w:ins>
      <w:ins w:id="96" w:author="Hucheng" w:date="2018-11-05T13:34:00Z">
        <w:del w:id="97" w:author="Hucheng-r" w:date="2018-11-29T05:05:00Z">
          <w:r w:rsidR="00FB7C26" w:rsidDel="00767558">
            <w:rPr>
              <w:rFonts w:eastAsiaTheme="minorEastAsia" w:hint="eastAsia"/>
              <w:lang w:eastAsia="zh-CN"/>
            </w:rPr>
            <w:delText xml:space="preserve"> and</w:delText>
          </w:r>
        </w:del>
      </w:ins>
      <w:del w:id="98" w:author="Hucheng-r" w:date="2018-11-29T05:05:00Z">
        <w:r w:rsidRPr="00752415" w:rsidDel="00767558">
          <w:rPr>
            <w:rFonts w:hint="eastAsia"/>
          </w:rPr>
          <w:delText xml:space="preserve"> detects</w:delText>
        </w:r>
      </w:del>
      <w:ins w:id="99" w:author="Hucheng" w:date="2018-11-05T13:34:00Z">
        <w:del w:id="100" w:author="Hucheng-r" w:date="2018-11-29T05:05:00Z">
          <w:r w:rsidR="00FB7C26" w:rsidDel="00767558">
            <w:rPr>
              <w:rFonts w:eastAsiaTheme="minorEastAsia" w:hint="eastAsia"/>
              <w:lang w:eastAsia="zh-CN"/>
            </w:rPr>
            <w:delText xml:space="preserve"> that</w:delText>
          </w:r>
        </w:del>
      </w:ins>
      <w:del w:id="101" w:author="Hucheng-r" w:date="2018-11-29T05:05:00Z">
        <w:r w:rsidRPr="00752415" w:rsidDel="00767558">
          <w:rPr>
            <w:rFonts w:hint="eastAsia"/>
          </w:rPr>
          <w:delText xml:space="preserve"> the UE is </w:delText>
        </w:r>
        <w:r w:rsidRPr="00752415" w:rsidDel="00767558">
          <w:delText>located</w:delText>
        </w:r>
        <w:r w:rsidRPr="00752415" w:rsidDel="00767558">
          <w:rPr>
            <w:rFonts w:hint="eastAsia"/>
          </w:rPr>
          <w:delText xml:space="preserve"> in the TA within a recommended Registration Area, </w:delText>
        </w:r>
        <w:r w:rsidRPr="00752415" w:rsidDel="00767558">
          <w:delText>then</w:delText>
        </w:r>
        <w:r w:rsidRPr="00752415" w:rsidDel="00767558">
          <w:rPr>
            <w:rFonts w:hint="eastAsia"/>
          </w:rPr>
          <w:delText xml:space="preserve"> the AMF should allocate the recommended Registration Area to the UE as the Registration Area.</w:delText>
        </w:r>
      </w:del>
    </w:p>
    <w:p w:rsidR="001E4CB0" w:rsidRPr="00752415" w:rsidDel="00767558" w:rsidRDefault="001E4CB0" w:rsidP="001E4CB0">
      <w:pPr>
        <w:rPr>
          <w:del w:id="102" w:author="Hucheng-r" w:date="2018-11-29T05:05:00Z"/>
        </w:rPr>
      </w:pPr>
      <w:del w:id="103" w:author="Hucheng-r" w:date="2018-11-29T05:05:00Z">
        <w:r w:rsidRPr="00752415" w:rsidDel="00767558">
          <w:rPr>
            <w:rFonts w:hint="eastAsia"/>
          </w:rPr>
          <w:delText xml:space="preserve">Moreover, even the recommended Registration Area is allocated to the UE, the AMF may detect that the UE stays in some cells for a long time based on the received UE mobility information. </w:delText>
        </w:r>
        <w:r w:rsidRPr="00752415" w:rsidDel="00767558">
          <w:delText>I</w:delText>
        </w:r>
        <w:r w:rsidRPr="00752415" w:rsidDel="00767558">
          <w:rPr>
            <w:rFonts w:hint="eastAsia"/>
          </w:rPr>
          <w:delText xml:space="preserve">n this case, the AMF can page UE in those </w:delText>
        </w:r>
        <w:r w:rsidRPr="00752415" w:rsidDel="00767558">
          <w:rPr>
            <w:rFonts w:hint="eastAsia"/>
          </w:rPr>
          <w:lastRenderedPageBreak/>
          <w:delText>cells first, if the paging failure, the AMF then pages the UE in the whole Registration Area.</w:delText>
        </w:r>
      </w:del>
    </w:p>
    <w:p w:rsidR="001E4CB0" w:rsidRPr="00752415" w:rsidRDefault="001E4CB0" w:rsidP="001E4CB0">
      <w:pPr>
        <w:pStyle w:val="4"/>
      </w:pPr>
      <w:bookmarkStart w:id="104" w:name="_Toc529000848"/>
      <w:r w:rsidRPr="00752415">
        <w:t>6.</w:t>
      </w:r>
      <w:r w:rsidRPr="00752415">
        <w:rPr>
          <w:lang w:eastAsia="zh-CN"/>
        </w:rPr>
        <w:t>4</w:t>
      </w:r>
      <w:r w:rsidRPr="00752415">
        <w:t>.1</w:t>
      </w:r>
      <w:r w:rsidRPr="00752415">
        <w:rPr>
          <w:rFonts w:hint="eastAsia"/>
          <w:lang w:eastAsia="zh-CN"/>
        </w:rPr>
        <w:t>.2</w:t>
      </w:r>
      <w:r w:rsidRPr="00752415">
        <w:tab/>
      </w:r>
      <w:r w:rsidRPr="00752415">
        <w:rPr>
          <w:rFonts w:hint="eastAsia"/>
          <w:lang w:eastAsia="zh-CN"/>
        </w:rPr>
        <w:t>Procedures</w:t>
      </w:r>
      <w:bookmarkEnd w:id="104"/>
    </w:p>
    <w:p w:rsidR="001E4CB0" w:rsidRPr="00752415" w:rsidRDefault="001E4CB0" w:rsidP="001E4CB0">
      <w:pPr>
        <w:rPr>
          <w:lang w:eastAsia="zh-CN"/>
        </w:rPr>
      </w:pPr>
      <w:r w:rsidRPr="00752415">
        <w:rPr>
          <w:rFonts w:hint="eastAsia"/>
          <w:lang w:eastAsia="zh-CN"/>
        </w:rPr>
        <w:t>The provision of UE mobility information from the NWDAF to the AMF is shown in the Figure below.</w:t>
      </w:r>
    </w:p>
    <w:p w:rsidR="001E4CB0" w:rsidRPr="00752415" w:rsidRDefault="001E4CB0" w:rsidP="001E4CB0">
      <w:pPr>
        <w:pStyle w:val="TH"/>
        <w:rPr>
          <w:lang w:eastAsia="zh-CN"/>
        </w:rPr>
      </w:pPr>
      <w:del w:id="105" w:author="Hucheng-e" w:date="2018-11-05T11:10:00Z">
        <w:r w:rsidRPr="00752415" w:rsidDel="001E4CB0">
          <w:object w:dxaOrig="8275" w:dyaOrig="7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317.5pt" o:ole="">
              <v:imagedata r:id="rId10" o:title=""/>
            </v:shape>
            <o:OLEObject Type="Embed" ProgID="Visio.Drawing.11" ShapeID="_x0000_i1025" DrawAspect="Content" ObjectID="_1605034453" r:id="rId11"/>
          </w:object>
        </w:r>
      </w:del>
      <w:ins w:id="106" w:author="Hucheng" w:date="2018-11-05T13:36:00Z">
        <w:r w:rsidR="00767558">
          <w:object w:dxaOrig="8408" w:dyaOrig="7415">
            <v:shape id="_x0000_i1026" type="#_x0000_t75" style="width:378.5pt;height:333pt" o:ole="">
              <v:imagedata r:id="rId12" o:title=""/>
            </v:shape>
            <o:OLEObject Type="Embed" ProgID="Visio.Drawing.11" ShapeID="_x0000_i1026" DrawAspect="Content" ObjectID="_1605034454" r:id="rId13"/>
          </w:object>
        </w:r>
      </w:ins>
    </w:p>
    <w:p w:rsidR="001E4CB0" w:rsidRPr="00752415" w:rsidRDefault="001E4CB0" w:rsidP="001E4CB0">
      <w:pPr>
        <w:pStyle w:val="TF"/>
      </w:pPr>
      <w:r w:rsidRPr="00752415">
        <w:t xml:space="preserve">Figure </w:t>
      </w:r>
      <w:r w:rsidRPr="00752415">
        <w:rPr>
          <w:rFonts w:hint="eastAsia"/>
        </w:rPr>
        <w:t>6.</w:t>
      </w:r>
      <w:r w:rsidRPr="00752415">
        <w:t>4</w:t>
      </w:r>
      <w:r w:rsidRPr="00752415">
        <w:rPr>
          <w:rFonts w:hint="eastAsia"/>
        </w:rPr>
        <w:t>.1.2</w:t>
      </w:r>
      <w:r w:rsidRPr="00752415">
        <w:t>-1: Procedure</w:t>
      </w:r>
      <w:r w:rsidRPr="00752415">
        <w:rPr>
          <w:rFonts w:hint="eastAsia"/>
        </w:rPr>
        <w:t xml:space="preserve"> of using NWDAF out to optimize Registration Area allocation</w:t>
      </w:r>
    </w:p>
    <w:p w:rsidR="00FB7C26" w:rsidRDefault="001E4CB0" w:rsidP="001E4CB0">
      <w:pPr>
        <w:pStyle w:val="B1"/>
        <w:rPr>
          <w:ins w:id="107" w:author="Hucheng" w:date="2018-11-05T13:38:00Z"/>
          <w:rFonts w:eastAsia="宋体"/>
          <w:lang w:eastAsia="zh-CN"/>
        </w:rPr>
      </w:pPr>
      <w:r w:rsidRPr="00752415">
        <w:rPr>
          <w:rFonts w:eastAsia="宋体"/>
          <w:lang w:eastAsia="zh-CN"/>
        </w:rPr>
        <w:t>1</w:t>
      </w:r>
      <w:ins w:id="108" w:author="Hucheng" w:date="2018-11-05T13:37:00Z">
        <w:r w:rsidR="00FB7C26">
          <w:rPr>
            <w:rFonts w:eastAsia="宋体" w:hint="eastAsia"/>
            <w:lang w:eastAsia="zh-CN"/>
          </w:rPr>
          <w:t>-2</w:t>
        </w:r>
      </w:ins>
      <w:r w:rsidRPr="00752415">
        <w:rPr>
          <w:rFonts w:eastAsia="宋体"/>
          <w:lang w:eastAsia="zh-CN"/>
        </w:rPr>
        <w:t>.</w:t>
      </w:r>
      <w:r w:rsidRPr="00752415">
        <w:rPr>
          <w:rFonts w:eastAsia="宋体"/>
          <w:lang w:eastAsia="zh-CN"/>
        </w:rPr>
        <w:tab/>
      </w:r>
      <w:ins w:id="109" w:author="Hucheng" w:date="2018-11-05T13:37:00Z">
        <w:r w:rsidR="00FB7C26" w:rsidRPr="00752415">
          <w:rPr>
            <w:rFonts w:eastAsia="宋体"/>
            <w:lang w:eastAsia="zh-CN"/>
          </w:rPr>
          <w:t>As specified in the current specification TS 23.502, during the initial registration or mobility registration with AMF change, the AMF serving the UE contacts the PCF by initiating Policy Association Establishment procedure</w:t>
        </w:r>
        <w:r w:rsidR="00FB7C26">
          <w:rPr>
            <w:rFonts w:eastAsia="宋体" w:hint="eastAsia"/>
            <w:lang w:eastAsia="zh-CN"/>
          </w:rPr>
          <w:t>.</w:t>
        </w:r>
      </w:ins>
      <w:ins w:id="110" w:author="Hucheng" w:date="2018-11-05T13:39:00Z">
        <w:r w:rsidR="00FB7C26">
          <w:rPr>
            <w:rFonts w:eastAsia="宋体" w:hint="eastAsia"/>
            <w:lang w:eastAsia="zh-CN"/>
          </w:rPr>
          <w:t xml:space="preserve"> </w:t>
        </w:r>
        <w:r w:rsidR="00FB7C26">
          <w:rPr>
            <w:rFonts w:eastAsia="宋体"/>
            <w:lang w:eastAsia="zh-CN"/>
          </w:rPr>
          <w:t>T</w:t>
        </w:r>
        <w:r w:rsidR="00FB7C26">
          <w:rPr>
            <w:rFonts w:eastAsia="宋体" w:hint="eastAsia"/>
            <w:lang w:eastAsia="zh-CN"/>
          </w:rPr>
          <w:t xml:space="preserve">he AMF may provide </w:t>
        </w:r>
      </w:ins>
      <w:ins w:id="111" w:author="Hucheng" w:date="2018-11-05T13:40:00Z">
        <w:r w:rsidR="00FB7C26">
          <w:rPr>
            <w:rFonts w:eastAsia="宋体" w:hint="eastAsia"/>
            <w:lang w:eastAsia="zh-CN"/>
          </w:rPr>
          <w:t>S</w:t>
        </w:r>
      </w:ins>
      <w:ins w:id="112" w:author="Hucheng" w:date="2018-11-05T13:39:00Z">
        <w:r w:rsidR="00FB7C26">
          <w:rPr>
            <w:rFonts w:eastAsia="宋体" w:hint="eastAsia"/>
            <w:lang w:eastAsia="zh-CN"/>
          </w:rPr>
          <w:t xml:space="preserve">ervice </w:t>
        </w:r>
      </w:ins>
      <w:ins w:id="113" w:author="Hucheng" w:date="2018-11-05T13:40:00Z">
        <w:r w:rsidR="00FB7C26">
          <w:rPr>
            <w:rFonts w:eastAsia="宋体" w:hint="eastAsia"/>
            <w:lang w:eastAsia="zh-CN"/>
          </w:rPr>
          <w:t>a</w:t>
        </w:r>
      </w:ins>
      <w:ins w:id="114" w:author="Hucheng" w:date="2018-11-05T13:39:00Z">
        <w:r w:rsidR="00FB7C26">
          <w:rPr>
            <w:rFonts w:eastAsia="宋体" w:hint="eastAsia"/>
            <w:lang w:eastAsia="zh-CN"/>
          </w:rPr>
          <w:t xml:space="preserve">rea </w:t>
        </w:r>
      </w:ins>
      <w:ins w:id="115" w:author="Hucheng" w:date="2018-11-05T13:40:00Z">
        <w:r w:rsidR="00FB7C26">
          <w:rPr>
            <w:rFonts w:eastAsia="宋体" w:hint="eastAsia"/>
            <w:lang w:eastAsia="zh-CN"/>
          </w:rPr>
          <w:t>r</w:t>
        </w:r>
      </w:ins>
      <w:ins w:id="116" w:author="Hucheng" w:date="2018-11-05T13:39:00Z">
        <w:r w:rsidR="00FB7C26">
          <w:rPr>
            <w:rFonts w:eastAsia="宋体" w:hint="eastAsia"/>
            <w:lang w:eastAsia="zh-CN"/>
          </w:rPr>
          <w:t xml:space="preserve">estriction </w:t>
        </w:r>
      </w:ins>
      <w:ins w:id="117" w:author="Hucheng" w:date="2018-11-05T13:40:00Z">
        <w:r w:rsidR="00FB7C26">
          <w:rPr>
            <w:rFonts w:eastAsia="宋体" w:hint="eastAsia"/>
            <w:lang w:eastAsia="zh-CN"/>
          </w:rPr>
          <w:t xml:space="preserve">information for the UE </w:t>
        </w:r>
      </w:ins>
      <w:ins w:id="118" w:author="Hucheng" w:date="2018-11-05T13:39:00Z">
        <w:r w:rsidR="00FB7C26">
          <w:rPr>
            <w:rFonts w:eastAsia="宋体" w:hint="eastAsia"/>
            <w:lang w:eastAsia="zh-CN"/>
          </w:rPr>
          <w:t xml:space="preserve">to the PCF </w:t>
        </w:r>
      </w:ins>
      <w:ins w:id="119" w:author="Hucheng" w:date="2018-11-05T13:40:00Z">
        <w:r w:rsidR="00FB7C26">
          <w:rPr>
            <w:rFonts w:eastAsia="宋体" w:hint="eastAsia"/>
            <w:lang w:eastAsia="zh-CN"/>
          </w:rPr>
          <w:t xml:space="preserve">for </w:t>
        </w:r>
      </w:ins>
      <w:bookmarkStart w:id="120" w:name="_GoBack"/>
      <w:bookmarkEnd w:id="120"/>
      <w:ins w:id="121" w:author="Hucheng-r" w:date="2018-11-29T22:07:00Z">
        <w:r w:rsidR="00A703A6">
          <w:rPr>
            <w:rFonts w:eastAsia="宋体" w:hint="eastAsia"/>
            <w:lang w:eastAsia="zh-CN"/>
          </w:rPr>
          <w:t>Service area</w:t>
        </w:r>
      </w:ins>
      <w:ins w:id="122" w:author="Hucheng" w:date="2018-11-05T13:41:00Z">
        <w:r w:rsidR="00FB7C26">
          <w:rPr>
            <w:rFonts w:eastAsia="宋体" w:hint="eastAsia"/>
            <w:lang w:eastAsia="zh-CN"/>
          </w:rPr>
          <w:t xml:space="preserve"> </w:t>
        </w:r>
        <w:r w:rsidR="00FB7C26">
          <w:rPr>
            <w:rFonts w:eastAsia="宋体" w:hint="eastAsia"/>
            <w:lang w:eastAsia="zh-CN"/>
          </w:rPr>
          <w:lastRenderedPageBreak/>
          <w:t xml:space="preserve">restriction </w:t>
        </w:r>
      </w:ins>
      <w:ins w:id="123" w:author="Hucheng" w:date="2018-11-05T13:40:00Z">
        <w:r w:rsidR="00FB7C26">
          <w:rPr>
            <w:rFonts w:eastAsia="宋体" w:hint="eastAsia"/>
            <w:lang w:eastAsia="zh-CN"/>
          </w:rPr>
          <w:t>adjustment.</w:t>
        </w:r>
      </w:ins>
    </w:p>
    <w:p w:rsidR="00D04120" w:rsidRDefault="00FB7C26" w:rsidP="00FB7C26">
      <w:pPr>
        <w:pStyle w:val="B1"/>
        <w:rPr>
          <w:ins w:id="124" w:author="Hucheng" w:date="2018-11-05T13:42:00Z"/>
          <w:rFonts w:eastAsia="宋体"/>
          <w:lang w:eastAsia="zh-CN"/>
        </w:rPr>
      </w:pPr>
      <w:ins w:id="125" w:author="Hucheng" w:date="2018-11-05T13:38:00Z">
        <w:r>
          <w:rPr>
            <w:rFonts w:eastAsia="宋体" w:hint="eastAsia"/>
            <w:lang w:eastAsia="zh-CN"/>
          </w:rPr>
          <w:t>3.</w:t>
        </w:r>
        <w:r>
          <w:rPr>
            <w:rFonts w:eastAsia="宋体" w:hint="eastAsia"/>
            <w:lang w:eastAsia="zh-CN"/>
          </w:rPr>
          <w:tab/>
        </w:r>
        <w:r w:rsidRPr="00752415">
          <w:rPr>
            <w:rFonts w:eastAsia="宋体"/>
            <w:lang w:eastAsia="zh-CN"/>
          </w:rPr>
          <w:t xml:space="preserve">The </w:t>
        </w:r>
        <w:r>
          <w:rPr>
            <w:rFonts w:eastAsia="宋体" w:hint="eastAsia"/>
            <w:lang w:eastAsia="zh-CN"/>
          </w:rPr>
          <w:t>PCF</w:t>
        </w:r>
        <w:r w:rsidRPr="00752415">
          <w:rPr>
            <w:rFonts w:eastAsia="宋体"/>
            <w:lang w:eastAsia="zh-CN"/>
          </w:rPr>
          <w:t xml:space="preserve">, based on local policies, requests NWDAF </w:t>
        </w:r>
      </w:ins>
      <w:ins w:id="126" w:author="Hucheng" w:date="2018-11-05T13:43:00Z">
        <w:r w:rsidR="00D04120">
          <w:rPr>
            <w:rFonts w:eastAsia="宋体" w:hint="eastAsia"/>
            <w:lang w:eastAsia="zh-CN"/>
          </w:rPr>
          <w:t>to provide</w:t>
        </w:r>
      </w:ins>
      <w:ins w:id="127" w:author="Hucheng" w:date="2018-11-05T13:38:00Z">
        <w:r w:rsidRPr="00752415">
          <w:rPr>
            <w:rFonts w:eastAsia="宋体"/>
            <w:lang w:eastAsia="zh-CN"/>
          </w:rPr>
          <w:t xml:space="preserve"> mobility </w:t>
        </w:r>
      </w:ins>
      <w:ins w:id="128" w:author="Hucheng" w:date="2018-11-05T13:43:00Z">
        <w:r w:rsidR="00D04120">
          <w:rPr>
            <w:rFonts w:eastAsia="宋体" w:hint="eastAsia"/>
            <w:lang w:eastAsia="zh-CN"/>
          </w:rPr>
          <w:t xml:space="preserve">analytic </w:t>
        </w:r>
      </w:ins>
      <w:ins w:id="129" w:author="Hucheng" w:date="2018-11-05T13:38:00Z">
        <w:r w:rsidRPr="00752415">
          <w:rPr>
            <w:rFonts w:eastAsia="宋体"/>
            <w:lang w:eastAsia="zh-CN"/>
          </w:rPr>
          <w:t xml:space="preserve">information for the UE, using either </w:t>
        </w:r>
        <w:proofErr w:type="spellStart"/>
        <w:r w:rsidRPr="00752415">
          <w:rPr>
            <w:rFonts w:eastAsia="宋体"/>
            <w:lang w:eastAsia="zh-CN"/>
          </w:rPr>
          <w:t>Nnwdaf_Analytics</w:t>
        </w:r>
      </w:ins>
      <w:ins w:id="130" w:author="Hucheng" w:date="2018-11-05T13:42:00Z">
        <w:r w:rsidR="00D04120">
          <w:rPr>
            <w:rFonts w:eastAsia="宋体" w:hint="eastAsia"/>
            <w:lang w:eastAsia="zh-CN"/>
          </w:rPr>
          <w:t>_</w:t>
        </w:r>
      </w:ins>
      <w:ins w:id="131" w:author="Hucheng" w:date="2018-11-05T13:38:00Z">
        <w:r w:rsidRPr="00752415">
          <w:rPr>
            <w:rFonts w:eastAsia="宋体"/>
            <w:lang w:eastAsia="zh-CN"/>
          </w:rPr>
          <w:t>Info</w:t>
        </w:r>
        <w:proofErr w:type="spellEnd"/>
        <w:r w:rsidRPr="00752415">
          <w:rPr>
            <w:rFonts w:eastAsia="宋体"/>
            <w:lang w:eastAsia="zh-CN"/>
          </w:rPr>
          <w:t xml:space="preserve"> or </w:t>
        </w:r>
        <w:proofErr w:type="spellStart"/>
        <w:r w:rsidRPr="00752415">
          <w:rPr>
            <w:rFonts w:eastAsia="宋体"/>
            <w:lang w:eastAsia="zh-CN"/>
          </w:rPr>
          <w:t>Nnwdaf_EventsSubscription</w:t>
        </w:r>
        <w:proofErr w:type="spellEnd"/>
        <w:r w:rsidRPr="00752415">
          <w:rPr>
            <w:rFonts w:eastAsia="宋体"/>
            <w:lang w:eastAsia="zh-CN"/>
          </w:rPr>
          <w:t xml:space="preserve"> service. </w:t>
        </w:r>
      </w:ins>
    </w:p>
    <w:p w:rsidR="001E4CB0" w:rsidRPr="00752415" w:rsidDel="00BA63F4" w:rsidRDefault="00D04120" w:rsidP="00C97518">
      <w:pPr>
        <w:pStyle w:val="B1"/>
        <w:rPr>
          <w:del w:id="132" w:author="Hucheng" w:date="2018-11-29T05:12:00Z"/>
          <w:lang w:eastAsia="zh-CN"/>
        </w:rPr>
      </w:pPr>
      <w:ins w:id="133" w:author="Hucheng" w:date="2018-11-05T13:44:00Z">
        <w:r>
          <w:rPr>
            <w:rFonts w:hint="eastAsia"/>
            <w:lang w:eastAsia="zh-CN"/>
          </w:rPr>
          <w:t>4.</w:t>
        </w:r>
        <w:r>
          <w:rPr>
            <w:rFonts w:hint="eastAsia"/>
            <w:lang w:eastAsia="zh-CN"/>
          </w:rPr>
          <w:tab/>
        </w:r>
      </w:ins>
      <w:r w:rsidR="001E4CB0" w:rsidRPr="00752415">
        <w:rPr>
          <w:lang w:eastAsia="zh-CN"/>
        </w:rPr>
        <w:t>The NWDAF collects UE mobility history information from, e.g. OAM, and performs data analysis. The analytical result on UE mobility, e.g. UE mobility pattern, is provided to the PCF.</w:t>
      </w:r>
      <w:ins w:id="134" w:author="Hucheng" w:date="2018-11-05T14:12:00Z">
        <w:r w:rsidR="00D6550F" w:rsidRPr="00D6550F">
          <w:t xml:space="preserve"> </w:t>
        </w:r>
        <w:r w:rsidR="00D6550F" w:rsidRPr="00D6550F">
          <w:rPr>
            <w:lang w:eastAsia="zh-CN"/>
          </w:rPr>
          <w:t>The analytical result</w:t>
        </w:r>
        <w:r w:rsidR="00D6550F">
          <w:rPr>
            <w:rFonts w:hint="eastAsia"/>
            <w:lang w:eastAsia="zh-CN"/>
          </w:rPr>
          <w:t xml:space="preserve"> contains mobility analytic/prediction information for the UE.</w:t>
        </w:r>
      </w:ins>
      <w:del w:id="135" w:author="Hucheng" w:date="2018-11-29T05:12:00Z">
        <w:r w:rsidR="001E4CB0" w:rsidRPr="00752415" w:rsidDel="00BA63F4">
          <w:rPr>
            <w:lang w:eastAsia="zh-CN"/>
          </w:rPr>
          <w:delText>NOTE:</w:delText>
        </w:r>
        <w:r w:rsidR="001E4CB0" w:rsidRPr="00752415" w:rsidDel="00BA63F4">
          <w:rPr>
            <w:rFonts w:hint="eastAsia"/>
            <w:lang w:eastAsia="zh-CN"/>
          </w:rPr>
          <w:tab/>
          <w:delText>T</w:delText>
        </w:r>
        <w:r w:rsidR="001E4CB0" w:rsidRPr="00752415" w:rsidDel="00BA63F4">
          <w:rPr>
            <w:lang w:eastAsia="zh-CN"/>
          </w:rPr>
          <w:delText xml:space="preserve">he </w:delText>
        </w:r>
        <w:r w:rsidR="001E4CB0" w:rsidRPr="00752415" w:rsidDel="00BA63F4">
          <w:delText>trigger</w:delText>
        </w:r>
        <w:r w:rsidR="001E4CB0" w:rsidRPr="00752415" w:rsidDel="00BA63F4">
          <w:rPr>
            <w:lang w:eastAsia="zh-CN"/>
          </w:rPr>
          <w:delText xml:space="preserve"> of the </w:delText>
        </w:r>
        <w:r w:rsidR="001E4CB0" w:rsidRPr="00752415" w:rsidDel="00BA63F4">
          <w:rPr>
            <w:rFonts w:hint="eastAsia"/>
            <w:lang w:eastAsia="zh-CN"/>
          </w:rPr>
          <w:delText>data analysis</w:delText>
        </w:r>
        <w:r w:rsidR="001E4CB0" w:rsidRPr="00752415" w:rsidDel="00BA63F4">
          <w:rPr>
            <w:lang w:eastAsia="zh-CN"/>
          </w:rPr>
          <w:delText xml:space="preserve"> would be based on the NF's request or subscription which is not shown in the figure</w:delText>
        </w:r>
        <w:r w:rsidR="001E4CB0" w:rsidRPr="00752415" w:rsidDel="00BA63F4">
          <w:rPr>
            <w:rFonts w:hint="eastAsia"/>
            <w:lang w:eastAsia="zh-CN"/>
          </w:rPr>
          <w:delText>.</w:delText>
        </w:r>
      </w:del>
    </w:p>
    <w:p w:rsidR="001E4CB0" w:rsidRPr="00752415" w:rsidDel="00BA63F4" w:rsidRDefault="001E4CB0" w:rsidP="001E4CB0">
      <w:pPr>
        <w:pStyle w:val="B1"/>
        <w:rPr>
          <w:del w:id="136" w:author="Hucheng" w:date="2018-11-29T05:13:00Z"/>
          <w:rFonts w:eastAsia="宋体"/>
          <w:lang w:eastAsia="zh-CN"/>
        </w:rPr>
      </w:pPr>
      <w:del w:id="137" w:author="Hucheng" w:date="2018-11-29T05:13:00Z">
        <w:r w:rsidRPr="00752415" w:rsidDel="00BA63F4">
          <w:rPr>
            <w:rFonts w:eastAsia="宋体"/>
            <w:lang w:eastAsia="zh-CN"/>
          </w:rPr>
          <w:delText>2.</w:delText>
        </w:r>
        <w:r w:rsidRPr="00752415" w:rsidDel="00BA63F4">
          <w:rPr>
            <w:rFonts w:eastAsia="宋体"/>
            <w:lang w:eastAsia="zh-CN"/>
          </w:rPr>
          <w:tab/>
          <w:delText>The PCF stores the received UE mobility information.</w:delText>
        </w:r>
      </w:del>
    </w:p>
    <w:p w:rsidR="00BA63F4" w:rsidRDefault="001E4CB0" w:rsidP="001E4CB0">
      <w:pPr>
        <w:pStyle w:val="B1"/>
        <w:rPr>
          <w:ins w:id="138" w:author="Hucheng" w:date="2018-11-29T05:13:00Z"/>
          <w:rFonts w:eastAsia="宋体"/>
          <w:lang w:eastAsia="zh-CN"/>
        </w:rPr>
      </w:pPr>
      <w:del w:id="139" w:author="Hucheng" w:date="2018-11-29T05:13:00Z">
        <w:r w:rsidRPr="00752415" w:rsidDel="00BA63F4">
          <w:rPr>
            <w:rFonts w:eastAsia="宋体"/>
            <w:lang w:eastAsia="zh-CN"/>
          </w:rPr>
          <w:tab/>
          <w:delText>Based on the UE mobility information, the PCF may select some groups of TAs where the UE has frequent visit and stayed for a long time, and consider each group of TAs as a recommended Registration Area. The PCF also stores the recommended Registration Areas in to the UDR.</w:delText>
        </w:r>
      </w:del>
    </w:p>
    <w:p w:rsidR="00D04120" w:rsidRPr="00752415" w:rsidRDefault="00BA63F4" w:rsidP="00C97518">
      <w:pPr>
        <w:pStyle w:val="B1"/>
        <w:rPr>
          <w:rFonts w:eastAsia="宋体"/>
          <w:lang w:eastAsia="zh-CN"/>
        </w:rPr>
      </w:pPr>
      <w:ins w:id="140" w:author="Hucheng" w:date="2018-11-29T05:17:00Z">
        <w:r>
          <w:rPr>
            <w:rFonts w:eastAsia="宋体" w:hint="eastAsia"/>
            <w:lang w:eastAsia="zh-CN"/>
          </w:rPr>
          <w:t>5</w:t>
        </w:r>
      </w:ins>
      <w:ins w:id="141" w:author="Hucheng" w:date="2018-11-05T14:02:00Z">
        <w:r w:rsidR="00C11D5E">
          <w:rPr>
            <w:rFonts w:eastAsia="宋体" w:hint="eastAsia"/>
            <w:lang w:eastAsia="zh-CN"/>
          </w:rPr>
          <w:t>.</w:t>
        </w:r>
        <w:r w:rsidR="00C11D5E">
          <w:rPr>
            <w:rFonts w:eastAsia="宋体" w:hint="eastAsia"/>
            <w:lang w:eastAsia="zh-CN"/>
          </w:rPr>
          <w:tab/>
        </w:r>
      </w:ins>
      <w:ins w:id="142" w:author="Hucheng" w:date="2018-11-05T14:04:00Z">
        <w:r w:rsidR="00C11D5E">
          <w:rPr>
            <w:rFonts w:eastAsia="宋体" w:hint="eastAsia"/>
            <w:lang w:eastAsia="zh-CN"/>
          </w:rPr>
          <w:t xml:space="preserve">If the PCF was requested to adjust </w:t>
        </w:r>
      </w:ins>
      <w:ins w:id="143" w:author="Hucheng" w:date="2018-11-29T05:14:00Z">
        <w:r>
          <w:rPr>
            <w:rFonts w:eastAsia="宋体" w:hint="eastAsia"/>
            <w:lang w:eastAsia="zh-CN"/>
          </w:rPr>
          <w:t xml:space="preserve">Service area </w:t>
        </w:r>
      </w:ins>
      <w:ins w:id="144" w:author="Hucheng" w:date="2018-11-05T14:04:00Z">
        <w:r w:rsidR="00C11D5E">
          <w:rPr>
            <w:rFonts w:eastAsia="宋体" w:hint="eastAsia"/>
            <w:lang w:eastAsia="zh-CN"/>
          </w:rPr>
          <w:t>restriction for the UE, b</w:t>
        </w:r>
      </w:ins>
      <w:ins w:id="145" w:author="Hucheng" w:date="2018-11-05T14:03:00Z">
        <w:r w:rsidR="00C11D5E" w:rsidRPr="00752415">
          <w:rPr>
            <w:rFonts w:eastAsia="宋体"/>
            <w:lang w:eastAsia="zh-CN"/>
          </w:rPr>
          <w:t>ased on the UE mobility information</w:t>
        </w:r>
        <w:r w:rsidR="00C11D5E">
          <w:rPr>
            <w:rFonts w:eastAsia="宋体" w:hint="eastAsia"/>
            <w:lang w:eastAsia="zh-CN"/>
          </w:rPr>
          <w:t xml:space="preserve"> and local policies</w:t>
        </w:r>
        <w:r w:rsidR="00C11D5E" w:rsidRPr="00752415">
          <w:rPr>
            <w:rFonts w:eastAsia="宋体"/>
            <w:lang w:eastAsia="zh-CN"/>
          </w:rPr>
          <w:t xml:space="preserve">, </w:t>
        </w:r>
        <w:r w:rsidR="00C11D5E">
          <w:rPr>
            <w:rFonts w:eastAsia="宋体" w:hint="eastAsia"/>
            <w:lang w:eastAsia="zh-CN"/>
          </w:rPr>
          <w:t>t</w:t>
        </w:r>
      </w:ins>
      <w:ins w:id="146" w:author="Hucheng" w:date="2018-11-05T14:02:00Z">
        <w:r w:rsidR="00C11D5E">
          <w:rPr>
            <w:rFonts w:eastAsia="宋体" w:hint="eastAsia"/>
            <w:lang w:eastAsia="zh-CN"/>
          </w:rPr>
          <w:t xml:space="preserve">he PCF </w:t>
        </w:r>
      </w:ins>
      <w:ins w:id="147" w:author="Hucheng" w:date="2018-11-29T05:14:00Z">
        <w:r>
          <w:rPr>
            <w:rFonts w:eastAsia="宋体" w:hint="eastAsia"/>
            <w:lang w:eastAsia="zh-CN"/>
          </w:rPr>
          <w:t>adjust</w:t>
        </w:r>
      </w:ins>
      <w:ins w:id="148" w:author="Hucheng" w:date="2018-11-05T14:02:00Z">
        <w:r w:rsidR="00C11D5E">
          <w:rPr>
            <w:rFonts w:eastAsia="宋体" w:hint="eastAsia"/>
            <w:lang w:eastAsia="zh-CN"/>
          </w:rPr>
          <w:t xml:space="preserve"> Service area restriction</w:t>
        </w:r>
      </w:ins>
      <w:ins w:id="149" w:author="Hucheng" w:date="2018-11-05T14:06:00Z">
        <w:r w:rsidR="00C11D5E">
          <w:rPr>
            <w:rFonts w:eastAsia="宋体" w:hint="eastAsia"/>
            <w:lang w:eastAsia="zh-CN"/>
          </w:rPr>
          <w:t>s</w:t>
        </w:r>
      </w:ins>
      <w:ins w:id="150" w:author="Hucheng" w:date="2018-11-05T14:02:00Z">
        <w:r w:rsidR="00C11D5E">
          <w:rPr>
            <w:rFonts w:eastAsia="宋体" w:hint="eastAsia"/>
            <w:lang w:eastAsia="zh-CN"/>
          </w:rPr>
          <w:t xml:space="preserve"> for the UE</w:t>
        </w:r>
      </w:ins>
      <w:ins w:id="151" w:author="Hucheng" w:date="2018-11-05T14:03:00Z">
        <w:r w:rsidR="00C11D5E">
          <w:rPr>
            <w:rFonts w:eastAsia="宋体" w:hint="eastAsia"/>
            <w:lang w:eastAsia="zh-CN"/>
          </w:rPr>
          <w:t>.</w:t>
        </w:r>
        <w:r w:rsidR="00C11D5E" w:rsidRPr="00C11D5E">
          <w:rPr>
            <w:rFonts w:eastAsia="宋体"/>
            <w:lang w:eastAsia="zh-CN"/>
          </w:rPr>
          <w:t xml:space="preserve"> </w:t>
        </w:r>
      </w:ins>
      <w:del w:id="152" w:author="Hucheng" w:date="2018-11-05T14:08:00Z">
        <w:r w:rsidR="001E4CB0" w:rsidRPr="00752415" w:rsidDel="00C11D5E">
          <w:rPr>
            <w:rFonts w:eastAsia="宋体"/>
            <w:lang w:eastAsia="zh-CN"/>
          </w:rPr>
          <w:delText>3.</w:delText>
        </w:r>
        <w:r w:rsidR="001E4CB0" w:rsidRPr="00752415" w:rsidDel="00C11D5E">
          <w:rPr>
            <w:rFonts w:eastAsia="宋体"/>
            <w:lang w:eastAsia="zh-CN"/>
          </w:rPr>
          <w:tab/>
        </w:r>
      </w:del>
      <w:del w:id="153" w:author="Hucheng" w:date="2018-11-05T13:37:00Z">
        <w:r w:rsidR="001E4CB0" w:rsidRPr="00752415" w:rsidDel="00FB7C26">
          <w:rPr>
            <w:rFonts w:eastAsia="宋体"/>
            <w:lang w:eastAsia="zh-CN"/>
          </w:rPr>
          <w:delText>As specified in the current specification TS 23.502, during the initial registration or mobility registration with AMF change, the AMF serving the UE contacts the PCF by initiating Policy Association Establishment procedure, and then the PCF provides Access and Mobility policy to the AMF in the response message</w:delText>
        </w:r>
      </w:del>
      <w:del w:id="154" w:author="Hucheng" w:date="2018-11-05T14:08:00Z">
        <w:r w:rsidR="001E4CB0" w:rsidRPr="00752415" w:rsidDel="00C11D5E">
          <w:rPr>
            <w:rFonts w:eastAsia="宋体"/>
            <w:lang w:eastAsia="zh-CN"/>
          </w:rPr>
          <w:delText>.</w:delText>
        </w:r>
      </w:del>
    </w:p>
    <w:p w:rsidR="001E4CB0" w:rsidDel="00D6550F" w:rsidRDefault="001E4CB0" w:rsidP="001E4CB0">
      <w:pPr>
        <w:pStyle w:val="B1"/>
        <w:rPr>
          <w:del w:id="155" w:author="Hucheng" w:date="2018-11-05T14:10:00Z"/>
          <w:rFonts w:eastAsia="宋体"/>
          <w:lang w:eastAsia="zh-CN"/>
        </w:rPr>
      </w:pPr>
      <w:del w:id="156" w:author="Hucheng" w:date="2018-11-05T14:08:00Z">
        <w:r w:rsidRPr="00752415" w:rsidDel="00C11D5E">
          <w:rPr>
            <w:rFonts w:eastAsia="宋体"/>
            <w:lang w:eastAsia="zh-CN"/>
          </w:rPr>
          <w:delText>4</w:delText>
        </w:r>
      </w:del>
      <w:ins w:id="157" w:author="Hucheng" w:date="2018-11-29T05:15:00Z">
        <w:r w:rsidR="00BA63F4">
          <w:rPr>
            <w:rFonts w:eastAsia="宋体" w:hint="eastAsia"/>
            <w:lang w:eastAsia="zh-CN"/>
          </w:rPr>
          <w:t>6</w:t>
        </w:r>
      </w:ins>
      <w:r w:rsidRPr="00752415">
        <w:rPr>
          <w:rFonts w:eastAsia="宋体"/>
          <w:lang w:eastAsia="zh-CN"/>
        </w:rPr>
        <w:t>.</w:t>
      </w:r>
      <w:r w:rsidRPr="00752415">
        <w:rPr>
          <w:rFonts w:eastAsia="宋体"/>
          <w:lang w:eastAsia="zh-CN"/>
        </w:rPr>
        <w:tab/>
      </w:r>
      <w:del w:id="158" w:author="Hucheng" w:date="2018-11-05T14:10:00Z">
        <w:r w:rsidRPr="00752415" w:rsidDel="00C11D5E">
          <w:rPr>
            <w:rFonts w:eastAsia="宋体"/>
            <w:lang w:eastAsia="zh-CN"/>
          </w:rPr>
          <w:delText xml:space="preserve">The PCF includes the predictable UE mobility information and/or </w:delText>
        </w:r>
      </w:del>
      <w:del w:id="159" w:author="Hucheng" w:date="2018-11-05T14:09:00Z">
        <w:r w:rsidRPr="00752415" w:rsidDel="00C11D5E">
          <w:rPr>
            <w:rFonts w:eastAsia="宋体"/>
            <w:lang w:eastAsia="zh-CN"/>
          </w:rPr>
          <w:delText xml:space="preserve">recommended Registration Area(s) </w:delText>
        </w:r>
      </w:del>
      <w:del w:id="160" w:author="Hucheng" w:date="2018-11-05T14:10:00Z">
        <w:r w:rsidRPr="00752415" w:rsidDel="00C11D5E">
          <w:rPr>
            <w:rFonts w:eastAsia="宋体"/>
            <w:lang w:eastAsia="zh-CN"/>
          </w:rPr>
          <w:delText>in to the Access and Mobility policy, and send it to the AMF.</w:delText>
        </w:r>
      </w:del>
      <w:ins w:id="161" w:author="Hucheng" w:date="2018-11-05T14:11:00Z">
        <w:r w:rsidR="00C11D5E">
          <w:rPr>
            <w:rFonts w:eastAsia="宋体" w:hint="eastAsia"/>
            <w:lang w:eastAsia="zh-CN"/>
          </w:rPr>
          <w:t>T</w:t>
        </w:r>
        <w:r w:rsidR="00C11D5E" w:rsidRPr="00752415">
          <w:rPr>
            <w:rFonts w:eastAsia="宋体"/>
            <w:lang w:eastAsia="zh-CN"/>
          </w:rPr>
          <w:t xml:space="preserve">he PCF provides </w:t>
        </w:r>
        <w:r w:rsidR="00C11D5E">
          <w:rPr>
            <w:rFonts w:eastAsia="宋体" w:hint="eastAsia"/>
            <w:lang w:eastAsia="zh-CN"/>
          </w:rPr>
          <w:t xml:space="preserve">the </w:t>
        </w:r>
        <w:r w:rsidR="00C11D5E" w:rsidRPr="00752415">
          <w:rPr>
            <w:rFonts w:eastAsia="宋体"/>
            <w:lang w:eastAsia="zh-CN"/>
          </w:rPr>
          <w:t xml:space="preserve">AMF with the </w:t>
        </w:r>
        <w:r w:rsidR="00C11D5E" w:rsidRPr="00752415">
          <w:t>Access and mobility related policy control information</w:t>
        </w:r>
        <w:r w:rsidR="00C11D5E">
          <w:rPr>
            <w:rFonts w:eastAsiaTheme="minorEastAsia" w:hint="eastAsia"/>
            <w:lang w:eastAsia="zh-CN"/>
          </w:rPr>
          <w:t xml:space="preserve"> which may include</w:t>
        </w:r>
        <w:r w:rsidR="00C11D5E" w:rsidRPr="00C11D5E">
          <w:rPr>
            <w:rFonts w:eastAsia="宋体"/>
            <w:lang w:eastAsia="zh-CN"/>
          </w:rPr>
          <w:t xml:space="preserve"> </w:t>
        </w:r>
      </w:ins>
      <w:ins w:id="162" w:author="Hucheng" w:date="2018-11-29T05:20:00Z">
        <w:r w:rsidR="00397DE6">
          <w:rPr>
            <w:rFonts w:eastAsia="宋体" w:hint="eastAsia"/>
            <w:lang w:eastAsia="zh-CN"/>
          </w:rPr>
          <w:t xml:space="preserve">the </w:t>
        </w:r>
      </w:ins>
      <w:ins w:id="163" w:author="Hucheng" w:date="2018-11-05T14:11:00Z">
        <w:r w:rsidR="00C11D5E">
          <w:rPr>
            <w:rFonts w:eastAsia="宋体" w:hint="eastAsia"/>
            <w:lang w:eastAsia="zh-CN"/>
          </w:rPr>
          <w:t>adjusted Service area restrictions and mobility analytic</w:t>
        </w:r>
        <w:r w:rsidR="00D6550F">
          <w:rPr>
            <w:rFonts w:eastAsia="宋体" w:hint="eastAsia"/>
            <w:lang w:eastAsia="zh-CN"/>
          </w:rPr>
          <w:t>/prediction</w:t>
        </w:r>
        <w:r w:rsidR="00C11D5E">
          <w:rPr>
            <w:rFonts w:eastAsia="宋体" w:hint="eastAsia"/>
            <w:lang w:eastAsia="zh-CN"/>
          </w:rPr>
          <w:t xml:space="preserve"> information for the UE.</w:t>
        </w:r>
      </w:ins>
    </w:p>
    <w:p w:rsidR="00361FB7" w:rsidRDefault="00BA63F4" w:rsidP="001E4CB0">
      <w:pPr>
        <w:pStyle w:val="B1"/>
        <w:rPr>
          <w:ins w:id="164" w:author="Hucheng" w:date="2018-11-05T15:05:00Z"/>
          <w:rFonts w:eastAsia="宋体"/>
          <w:lang w:eastAsia="zh-CN"/>
        </w:rPr>
      </w:pPr>
      <w:ins w:id="165" w:author="Hucheng" w:date="2018-11-29T05:16:00Z">
        <w:r>
          <w:rPr>
            <w:rFonts w:eastAsia="宋体" w:hint="eastAsia"/>
            <w:lang w:eastAsia="zh-CN"/>
          </w:rPr>
          <w:t>7</w:t>
        </w:r>
      </w:ins>
      <w:ins w:id="166" w:author="Hucheng" w:date="2018-11-05T14:13:00Z">
        <w:r w:rsidR="00D6550F">
          <w:rPr>
            <w:rFonts w:eastAsia="宋体" w:hint="eastAsia"/>
            <w:lang w:eastAsia="zh-CN"/>
          </w:rPr>
          <w:t>.</w:t>
        </w:r>
        <w:r w:rsidR="00D6550F">
          <w:rPr>
            <w:rFonts w:eastAsia="宋体" w:hint="eastAsia"/>
            <w:lang w:eastAsia="zh-CN"/>
          </w:rPr>
          <w:tab/>
          <w:t xml:space="preserve">If the </w:t>
        </w:r>
      </w:ins>
      <w:ins w:id="167" w:author="Hucheng" w:date="2018-11-05T14:17:00Z">
        <w:r w:rsidR="00D6550F">
          <w:rPr>
            <w:rFonts w:eastAsia="宋体" w:hint="eastAsia"/>
            <w:lang w:eastAsia="zh-CN"/>
          </w:rPr>
          <w:t>AMF has no</w:t>
        </w:r>
      </w:ins>
      <w:ins w:id="168" w:author="Hucheng" w:date="2018-11-05T14:18:00Z">
        <w:r w:rsidR="00D6550F">
          <w:rPr>
            <w:rFonts w:eastAsia="宋体" w:hint="eastAsia"/>
            <w:lang w:eastAsia="zh-CN"/>
          </w:rPr>
          <w:t xml:space="preserve"> </w:t>
        </w:r>
      </w:ins>
      <w:ins w:id="169" w:author="Hucheng" w:date="2018-11-07T11:12:00Z">
        <w:r w:rsidR="008E6B3E">
          <w:rPr>
            <w:rFonts w:eastAsia="宋体" w:hint="eastAsia"/>
            <w:lang w:eastAsia="zh-CN"/>
          </w:rPr>
          <w:t>Mobility analytic/prediction information for the UE</w:t>
        </w:r>
      </w:ins>
      <w:ins w:id="170" w:author="Hucheng" w:date="2018-11-05T14:19:00Z">
        <w:r w:rsidR="00D6550F">
          <w:rPr>
            <w:rFonts w:eastAsia="宋体" w:hint="eastAsia"/>
            <w:lang w:eastAsia="zh-CN"/>
          </w:rPr>
          <w:t xml:space="preserve"> (e.g. the PCF doesn</w:t>
        </w:r>
        <w:r w:rsidR="00D6550F">
          <w:rPr>
            <w:rFonts w:eastAsia="宋体"/>
            <w:lang w:eastAsia="zh-CN"/>
          </w:rPr>
          <w:t>’</w:t>
        </w:r>
        <w:r w:rsidR="00D6550F">
          <w:rPr>
            <w:rFonts w:eastAsia="宋体" w:hint="eastAsia"/>
            <w:lang w:eastAsia="zh-CN"/>
          </w:rPr>
          <w:t xml:space="preserve">t provide </w:t>
        </w:r>
      </w:ins>
      <w:ins w:id="171" w:author="Hucheng" w:date="2018-11-07T11:13:00Z">
        <w:r w:rsidR="008E6B3E">
          <w:rPr>
            <w:rFonts w:eastAsia="宋体" w:hint="eastAsia"/>
            <w:lang w:eastAsia="zh-CN"/>
          </w:rPr>
          <w:t>Mobility analytic/prediction information for the UE</w:t>
        </w:r>
      </w:ins>
      <w:ins w:id="172" w:author="Hucheng" w:date="2018-11-05T14:19:00Z">
        <w:r w:rsidR="00D6550F">
          <w:rPr>
            <w:rFonts w:eastAsia="宋体" w:hint="eastAsia"/>
            <w:lang w:eastAsia="zh-CN"/>
          </w:rPr>
          <w:t>)</w:t>
        </w:r>
      </w:ins>
      <w:ins w:id="173" w:author="Hucheng" w:date="2018-11-05T14:13:00Z">
        <w:r w:rsidR="00D6550F">
          <w:rPr>
            <w:rFonts w:eastAsia="宋体" w:hint="eastAsia"/>
            <w:lang w:eastAsia="zh-CN"/>
          </w:rPr>
          <w:t>,</w:t>
        </w:r>
      </w:ins>
      <w:ins w:id="174" w:author="Hucheng" w:date="2018-11-05T14:18:00Z">
        <w:r w:rsidR="00D6550F">
          <w:rPr>
            <w:rFonts w:eastAsia="宋体" w:hint="eastAsia"/>
            <w:lang w:eastAsia="zh-CN"/>
          </w:rPr>
          <w:t xml:space="preserve"> </w:t>
        </w:r>
      </w:ins>
      <w:ins w:id="175" w:author="Hucheng" w:date="2018-11-05T15:05:00Z">
        <w:r w:rsidR="00361FB7" w:rsidRPr="00752415">
          <w:rPr>
            <w:rFonts w:eastAsia="宋体"/>
            <w:lang w:eastAsia="zh-CN"/>
          </w:rPr>
          <w:t xml:space="preserve">based on local policies, </w:t>
        </w:r>
        <w:r w:rsidR="00361FB7">
          <w:rPr>
            <w:rFonts w:eastAsia="宋体" w:hint="eastAsia"/>
            <w:lang w:eastAsia="zh-CN"/>
          </w:rPr>
          <w:t xml:space="preserve">the AMF performs service discovery to </w:t>
        </w:r>
      </w:ins>
      <w:ins w:id="176" w:author="Hucheng" w:date="2018-11-05T15:06:00Z">
        <w:r w:rsidR="00361FB7">
          <w:rPr>
            <w:rFonts w:eastAsia="宋体" w:hint="eastAsia"/>
            <w:lang w:eastAsia="zh-CN"/>
          </w:rPr>
          <w:t>determine</w:t>
        </w:r>
      </w:ins>
      <w:ins w:id="177" w:author="Hucheng" w:date="2018-11-05T15:05:00Z">
        <w:r w:rsidR="00361FB7">
          <w:rPr>
            <w:rFonts w:eastAsia="宋体" w:hint="eastAsia"/>
            <w:lang w:eastAsia="zh-CN"/>
          </w:rPr>
          <w:t xml:space="preserve"> which NWDAF instance can provide the required information. </w:t>
        </w:r>
      </w:ins>
      <w:ins w:id="178" w:author="Hucheng" w:date="2018-11-05T15:06:00Z">
        <w:r w:rsidR="00361FB7">
          <w:rPr>
            <w:rFonts w:eastAsia="宋体"/>
            <w:lang w:eastAsia="zh-CN"/>
          </w:rPr>
          <w:t>T</w:t>
        </w:r>
        <w:r w:rsidR="00361FB7">
          <w:rPr>
            <w:rFonts w:eastAsia="宋体" w:hint="eastAsia"/>
            <w:lang w:eastAsia="zh-CN"/>
          </w:rPr>
          <w:t>he NRF returns the</w:t>
        </w:r>
      </w:ins>
      <w:ins w:id="179" w:author="Hucheng" w:date="2018-11-05T15:07:00Z">
        <w:r w:rsidR="00361FB7">
          <w:rPr>
            <w:rFonts w:eastAsia="宋体" w:hint="eastAsia"/>
            <w:lang w:eastAsia="zh-CN"/>
          </w:rPr>
          <w:t xml:space="preserve"> selected</w:t>
        </w:r>
      </w:ins>
      <w:ins w:id="180" w:author="Hucheng" w:date="2018-11-05T15:06:00Z">
        <w:r w:rsidR="00361FB7">
          <w:rPr>
            <w:rFonts w:eastAsia="宋体" w:hint="eastAsia"/>
            <w:lang w:eastAsia="zh-CN"/>
          </w:rPr>
          <w:t xml:space="preserve"> NWDAF in</w:t>
        </w:r>
      </w:ins>
      <w:ins w:id="181" w:author="Hucheng" w:date="2018-11-05T15:07:00Z">
        <w:r w:rsidR="00361FB7">
          <w:rPr>
            <w:rFonts w:eastAsia="宋体" w:hint="eastAsia"/>
            <w:lang w:eastAsia="zh-CN"/>
          </w:rPr>
          <w:t>stance</w:t>
        </w:r>
      </w:ins>
      <w:ins w:id="182" w:author="Hucheng" w:date="2018-11-05T15:06:00Z">
        <w:r w:rsidR="00361FB7">
          <w:rPr>
            <w:rFonts w:eastAsia="宋体" w:hint="eastAsia"/>
            <w:lang w:eastAsia="zh-CN"/>
          </w:rPr>
          <w:t xml:space="preserve"> to the AMF.</w:t>
        </w:r>
      </w:ins>
    </w:p>
    <w:p w:rsidR="00D6550F" w:rsidRDefault="00BA63F4" w:rsidP="001E4CB0">
      <w:pPr>
        <w:pStyle w:val="B1"/>
        <w:rPr>
          <w:ins w:id="183" w:author="Hucheng" w:date="2018-11-05T14:20:00Z"/>
          <w:rFonts w:eastAsia="宋体"/>
          <w:lang w:eastAsia="zh-CN"/>
        </w:rPr>
      </w:pPr>
      <w:ins w:id="184" w:author="Hucheng" w:date="2018-11-29T05:16:00Z">
        <w:r>
          <w:rPr>
            <w:rFonts w:eastAsia="宋体" w:hint="eastAsia"/>
            <w:lang w:eastAsia="zh-CN"/>
          </w:rPr>
          <w:t>8</w:t>
        </w:r>
      </w:ins>
      <w:ins w:id="185" w:author="Hucheng" w:date="2018-11-05T15:06:00Z">
        <w:r w:rsidR="00361FB7">
          <w:rPr>
            <w:rFonts w:eastAsia="宋体" w:hint="eastAsia"/>
            <w:lang w:eastAsia="zh-CN"/>
          </w:rPr>
          <w:t>.</w:t>
        </w:r>
        <w:r w:rsidR="00361FB7">
          <w:rPr>
            <w:rFonts w:eastAsia="宋体" w:hint="eastAsia"/>
            <w:lang w:eastAsia="zh-CN"/>
          </w:rPr>
          <w:tab/>
          <w:t>T</w:t>
        </w:r>
      </w:ins>
      <w:ins w:id="186" w:author="Hucheng" w:date="2018-11-05T14:18:00Z">
        <w:r w:rsidR="00D6550F">
          <w:rPr>
            <w:rFonts w:eastAsia="宋体" w:hint="eastAsia"/>
            <w:lang w:eastAsia="zh-CN"/>
          </w:rPr>
          <w:t xml:space="preserve">he AMF </w:t>
        </w:r>
        <w:r w:rsidR="00D6550F" w:rsidRPr="00752415">
          <w:rPr>
            <w:rFonts w:eastAsia="宋体"/>
            <w:lang w:eastAsia="zh-CN"/>
          </w:rPr>
          <w:t xml:space="preserve">requests </w:t>
        </w:r>
      </w:ins>
      <w:ins w:id="187" w:author="Hucheng" w:date="2018-11-05T14:20:00Z">
        <w:r w:rsidR="00D6550F">
          <w:rPr>
            <w:rFonts w:eastAsia="宋体" w:hint="eastAsia"/>
            <w:lang w:eastAsia="zh-CN"/>
          </w:rPr>
          <w:t>the</w:t>
        </w:r>
      </w:ins>
      <w:ins w:id="188" w:author="Hucheng" w:date="2018-11-05T15:06:00Z">
        <w:r w:rsidR="00361FB7">
          <w:rPr>
            <w:rFonts w:eastAsia="宋体" w:hint="eastAsia"/>
            <w:lang w:eastAsia="zh-CN"/>
          </w:rPr>
          <w:t xml:space="preserve"> selected</w:t>
        </w:r>
      </w:ins>
      <w:ins w:id="189" w:author="Hucheng" w:date="2018-11-05T14:20:00Z">
        <w:r w:rsidR="00D6550F">
          <w:rPr>
            <w:rFonts w:eastAsia="宋体" w:hint="eastAsia"/>
            <w:lang w:eastAsia="zh-CN"/>
          </w:rPr>
          <w:t xml:space="preserve"> </w:t>
        </w:r>
      </w:ins>
      <w:ins w:id="190" w:author="Hucheng" w:date="2018-11-05T14:18:00Z">
        <w:r w:rsidR="00D6550F" w:rsidRPr="00752415">
          <w:rPr>
            <w:rFonts w:eastAsia="宋体"/>
            <w:lang w:eastAsia="zh-CN"/>
          </w:rPr>
          <w:t xml:space="preserve">NWDAF for mobility information for the UE, using either </w:t>
        </w:r>
        <w:proofErr w:type="spellStart"/>
        <w:r w:rsidR="00D6550F" w:rsidRPr="00752415">
          <w:rPr>
            <w:rFonts w:eastAsia="宋体"/>
            <w:lang w:eastAsia="zh-CN"/>
          </w:rPr>
          <w:t>Nnwdaf_AnalyticsInfo</w:t>
        </w:r>
        <w:proofErr w:type="spellEnd"/>
        <w:r w:rsidR="00D6550F" w:rsidRPr="00752415">
          <w:rPr>
            <w:rFonts w:eastAsia="宋体"/>
            <w:lang w:eastAsia="zh-CN"/>
          </w:rPr>
          <w:t xml:space="preserve"> or </w:t>
        </w:r>
        <w:proofErr w:type="spellStart"/>
        <w:r w:rsidR="00D6550F" w:rsidRPr="00752415">
          <w:rPr>
            <w:rFonts w:eastAsia="宋体"/>
            <w:lang w:eastAsia="zh-CN"/>
          </w:rPr>
          <w:t>Nnwdaf_EventsSubscription</w:t>
        </w:r>
        <w:proofErr w:type="spellEnd"/>
        <w:r w:rsidR="00D6550F" w:rsidRPr="00752415">
          <w:rPr>
            <w:rFonts w:eastAsia="宋体"/>
            <w:lang w:eastAsia="zh-CN"/>
          </w:rPr>
          <w:t xml:space="preserve"> service. The AMF can request for</w:t>
        </w:r>
      </w:ins>
      <w:ins w:id="191" w:author="Hucheng" w:date="2018-11-05T14:20:00Z">
        <w:r w:rsidR="00D6550F">
          <w:rPr>
            <w:rFonts w:eastAsia="宋体" w:hint="eastAsia"/>
            <w:lang w:eastAsia="zh-CN"/>
          </w:rPr>
          <w:t xml:space="preserve"> mobility</w:t>
        </w:r>
      </w:ins>
      <w:ins w:id="192" w:author="Hucheng" w:date="2018-11-05T14:18:00Z">
        <w:r w:rsidR="00D6550F" w:rsidRPr="00752415">
          <w:rPr>
            <w:rFonts w:eastAsia="宋体"/>
            <w:lang w:eastAsia="zh-CN"/>
          </w:rPr>
          <w:t xml:space="preserve"> analytics or predictions or for both.</w:t>
        </w:r>
      </w:ins>
    </w:p>
    <w:p w:rsidR="00D6550F" w:rsidRPr="00752415" w:rsidRDefault="00BA63F4" w:rsidP="00D6550F">
      <w:pPr>
        <w:pStyle w:val="B1"/>
        <w:rPr>
          <w:ins w:id="193" w:author="Hucheng" w:date="2018-11-05T14:20:00Z"/>
          <w:rFonts w:eastAsia="宋体"/>
          <w:lang w:eastAsia="zh-CN"/>
        </w:rPr>
      </w:pPr>
      <w:ins w:id="194" w:author="Hucheng" w:date="2018-11-29T05:17:00Z">
        <w:r>
          <w:rPr>
            <w:rFonts w:eastAsia="宋体" w:hint="eastAsia"/>
            <w:lang w:eastAsia="zh-CN"/>
          </w:rPr>
          <w:t>9</w:t>
        </w:r>
      </w:ins>
      <w:ins w:id="195" w:author="Hucheng" w:date="2018-11-05T14:20:00Z">
        <w:r w:rsidR="00D6550F" w:rsidRPr="00752415">
          <w:rPr>
            <w:rFonts w:eastAsia="宋体"/>
            <w:lang w:eastAsia="zh-CN"/>
          </w:rPr>
          <w:t>.</w:t>
        </w:r>
        <w:r w:rsidR="00D6550F" w:rsidRPr="00752415">
          <w:rPr>
            <w:rFonts w:eastAsia="宋体"/>
            <w:lang w:eastAsia="zh-CN"/>
          </w:rPr>
          <w:tab/>
          <w:t xml:space="preserve">The NWDAF provide requested </w:t>
        </w:r>
      </w:ins>
      <w:ins w:id="196" w:author="Hucheng" w:date="2018-11-07T11:13:00Z">
        <w:r w:rsidR="008E6B3E">
          <w:rPr>
            <w:rFonts w:eastAsia="宋体"/>
            <w:lang w:eastAsia="zh-CN"/>
          </w:rPr>
          <w:t>Mobility analytic/prediction information for the UE</w:t>
        </w:r>
      </w:ins>
      <w:ins w:id="197" w:author="Hucheng" w:date="2018-11-05T14:20:00Z">
        <w:r w:rsidR="00D6550F" w:rsidRPr="00752415">
          <w:rPr>
            <w:rFonts w:eastAsia="宋体"/>
            <w:lang w:eastAsia="zh-CN"/>
          </w:rPr>
          <w:t xml:space="preserve"> to the AMF.</w:t>
        </w:r>
      </w:ins>
    </w:p>
    <w:p w:rsidR="001E4CB0" w:rsidRDefault="00F66CCB" w:rsidP="001E4CB0">
      <w:pPr>
        <w:pStyle w:val="B1"/>
        <w:rPr>
          <w:ins w:id="198" w:author="Hucheng" w:date="2018-11-05T14:21:00Z"/>
          <w:rFonts w:eastAsia="宋体"/>
          <w:lang w:eastAsia="zh-CN"/>
        </w:rPr>
      </w:pPr>
      <w:ins w:id="199" w:author="Hucheng" w:date="2018-11-05T14:21:00Z">
        <w:r>
          <w:rPr>
            <w:rFonts w:eastAsia="宋体" w:hint="eastAsia"/>
            <w:lang w:eastAsia="zh-CN"/>
          </w:rPr>
          <w:t>1</w:t>
        </w:r>
      </w:ins>
      <w:ins w:id="200" w:author="Hucheng" w:date="2018-11-29T05:17:00Z">
        <w:r w:rsidR="00BA63F4">
          <w:rPr>
            <w:rFonts w:eastAsia="宋体" w:hint="eastAsia"/>
            <w:lang w:eastAsia="zh-CN"/>
          </w:rPr>
          <w:t>0</w:t>
        </w:r>
      </w:ins>
      <w:del w:id="201" w:author="Hucheng" w:date="2018-11-05T14:21:00Z">
        <w:r w:rsidR="001E4CB0" w:rsidRPr="00752415" w:rsidDel="00F66CCB">
          <w:rPr>
            <w:rFonts w:eastAsia="宋体"/>
            <w:lang w:eastAsia="zh-CN"/>
          </w:rPr>
          <w:delText>5</w:delText>
        </w:r>
      </w:del>
      <w:r w:rsidR="001E4CB0" w:rsidRPr="00752415">
        <w:rPr>
          <w:rFonts w:eastAsia="宋体"/>
          <w:lang w:eastAsia="zh-CN"/>
        </w:rPr>
        <w:t>.</w:t>
      </w:r>
      <w:r w:rsidR="001E4CB0" w:rsidRPr="00752415">
        <w:rPr>
          <w:rFonts w:eastAsia="宋体"/>
          <w:lang w:eastAsia="zh-CN"/>
        </w:rPr>
        <w:tab/>
        <w:t>The AMF allocates Registration Area to the UE based on the received UE mobility information</w:t>
      </w:r>
      <w:del w:id="202" w:author="Hucheng" w:date="2018-11-29T05:16:00Z">
        <w:r w:rsidR="001E4CB0" w:rsidRPr="00752415" w:rsidDel="00BA63F4">
          <w:rPr>
            <w:rFonts w:eastAsia="宋体"/>
            <w:lang w:eastAsia="zh-CN"/>
          </w:rPr>
          <w:delText xml:space="preserve"> and/or recommended Registration Area(s). If the UE is located in a TA within any recommended Registration Area, the AMF should allocate the recommended Registration Area to the UE as the Registration Area.</w:delText>
        </w:r>
      </w:del>
      <w:ins w:id="203" w:author="Hucheng" w:date="2018-11-05T14:24:00Z">
        <w:r>
          <w:rPr>
            <w:rFonts w:eastAsia="宋体" w:hint="eastAsia"/>
            <w:lang w:eastAsia="zh-CN"/>
          </w:rPr>
          <w:t>.</w:t>
        </w:r>
      </w:ins>
    </w:p>
    <w:p w:rsidR="00F66CCB" w:rsidRPr="00BA63F4" w:rsidRDefault="00BA63F4" w:rsidP="00BA63F4">
      <w:pPr>
        <w:pStyle w:val="NO"/>
      </w:pPr>
      <w:ins w:id="204" w:author="Hucheng" w:date="2018-11-05T14:21:00Z">
        <w:r w:rsidRPr="00BA63F4">
          <w:t>NOTE</w:t>
        </w:r>
        <w:r w:rsidR="00F66CCB" w:rsidRPr="00BA63F4">
          <w:t>:</w:t>
        </w:r>
        <w:r w:rsidR="00F66CCB" w:rsidRPr="00BA63F4">
          <w:tab/>
          <w:t xml:space="preserve">The AMF logic for deriving registration area is out of scope of 3GPP. </w:t>
        </w:r>
      </w:ins>
    </w:p>
    <w:p w:rsidR="001E4CB0" w:rsidRPr="00752415" w:rsidRDefault="001E4CB0" w:rsidP="001E4CB0">
      <w:pPr>
        <w:pStyle w:val="B1"/>
        <w:rPr>
          <w:rFonts w:eastAsia="宋体"/>
          <w:lang w:eastAsia="zh-CN"/>
        </w:rPr>
      </w:pPr>
      <w:del w:id="205" w:author="Hucheng" w:date="2018-11-05T14:26:00Z">
        <w:r w:rsidRPr="00752415" w:rsidDel="00F66CCB">
          <w:rPr>
            <w:rFonts w:eastAsia="宋体"/>
            <w:lang w:eastAsia="zh-CN"/>
          </w:rPr>
          <w:delText>6</w:delText>
        </w:r>
      </w:del>
      <w:ins w:id="206" w:author="Hucheng" w:date="2018-11-05T14:26:00Z">
        <w:r w:rsidR="00F66CCB">
          <w:rPr>
            <w:rFonts w:eastAsia="宋体" w:hint="eastAsia"/>
            <w:lang w:eastAsia="zh-CN"/>
          </w:rPr>
          <w:t>1</w:t>
        </w:r>
      </w:ins>
      <w:ins w:id="207" w:author="Hucheng" w:date="2018-11-29T05:17:00Z">
        <w:r w:rsidR="00BA63F4">
          <w:rPr>
            <w:rFonts w:eastAsia="宋体" w:hint="eastAsia"/>
            <w:lang w:eastAsia="zh-CN"/>
          </w:rPr>
          <w:t>1</w:t>
        </w:r>
      </w:ins>
      <w:r w:rsidRPr="00752415">
        <w:rPr>
          <w:rFonts w:eastAsia="宋体"/>
          <w:lang w:eastAsia="zh-CN"/>
        </w:rPr>
        <w:t>.</w:t>
      </w:r>
      <w:r w:rsidRPr="00752415">
        <w:rPr>
          <w:rFonts w:eastAsia="宋体"/>
          <w:lang w:eastAsia="zh-CN"/>
        </w:rPr>
        <w:tab/>
        <w:t>The AMF provide the allocated Registration Area to the UE.</w:t>
      </w:r>
    </w:p>
    <w:p w:rsidR="001E4CB0" w:rsidRPr="00752415" w:rsidDel="00F66CCB" w:rsidRDefault="001E4CB0" w:rsidP="001E4CB0">
      <w:pPr>
        <w:pStyle w:val="B1"/>
        <w:rPr>
          <w:del w:id="208" w:author="Hucheng" w:date="2018-11-05T14:22:00Z"/>
          <w:rFonts w:eastAsia="宋体"/>
          <w:lang w:eastAsia="zh-CN"/>
        </w:rPr>
      </w:pPr>
      <w:del w:id="209" w:author="Hucheng" w:date="2018-11-05T14:22:00Z">
        <w:r w:rsidRPr="00752415" w:rsidDel="00F66CCB">
          <w:rPr>
            <w:rFonts w:eastAsia="宋体"/>
            <w:lang w:eastAsia="zh-CN"/>
          </w:rPr>
          <w:delText>7.</w:delText>
        </w:r>
        <w:r w:rsidRPr="00752415" w:rsidDel="00F66CCB">
          <w:rPr>
            <w:rFonts w:eastAsia="宋体"/>
            <w:lang w:eastAsia="zh-CN"/>
          </w:rPr>
          <w:tab/>
          <w:delText>In the following mobility registration update procedure, if the AMF detects that the UE is located in the TA within a recommended Registration Area, the AMF should also allocate the recommended Registration Area as the Registration Area.</w:delText>
        </w:r>
      </w:del>
    </w:p>
    <w:p w:rsidR="001E4CB0" w:rsidRPr="00752415" w:rsidRDefault="001E4CB0" w:rsidP="001E4CB0">
      <w:pPr>
        <w:pStyle w:val="B1"/>
        <w:rPr>
          <w:rFonts w:eastAsia="宋体"/>
          <w:lang w:eastAsia="zh-CN"/>
        </w:rPr>
      </w:pPr>
      <w:del w:id="210" w:author="Hucheng" w:date="2018-11-05T14:26:00Z">
        <w:r w:rsidRPr="00752415" w:rsidDel="00F66CCB">
          <w:rPr>
            <w:rFonts w:eastAsia="宋体"/>
            <w:lang w:eastAsia="zh-CN"/>
          </w:rPr>
          <w:delText>8</w:delText>
        </w:r>
      </w:del>
      <w:ins w:id="211" w:author="Hucheng" w:date="2018-11-05T14:26:00Z">
        <w:r w:rsidR="00F66CCB">
          <w:rPr>
            <w:rFonts w:eastAsia="宋体" w:hint="eastAsia"/>
            <w:lang w:eastAsia="zh-CN"/>
          </w:rPr>
          <w:t>1</w:t>
        </w:r>
      </w:ins>
      <w:ins w:id="212" w:author="Hucheng" w:date="2018-11-29T05:17:00Z">
        <w:r w:rsidR="00BA63F4">
          <w:rPr>
            <w:rFonts w:eastAsia="宋体" w:hint="eastAsia"/>
            <w:lang w:eastAsia="zh-CN"/>
          </w:rPr>
          <w:t>2</w:t>
        </w:r>
      </w:ins>
      <w:r w:rsidRPr="00752415">
        <w:rPr>
          <w:rFonts w:eastAsia="宋体"/>
          <w:lang w:eastAsia="zh-CN"/>
        </w:rPr>
        <w:t>.</w:t>
      </w:r>
      <w:r w:rsidRPr="00752415">
        <w:rPr>
          <w:rFonts w:eastAsia="宋体"/>
          <w:lang w:eastAsia="zh-CN"/>
        </w:rPr>
        <w:tab/>
        <w:t>If the AMF detects that the UE stays in some cells for a long time based on the predictable UE mobility information, the AMF pages UE in those cells first, if the paging failure, the AMF then pages the UE in the whole Registration Area.</w:t>
      </w:r>
    </w:p>
    <w:p w:rsidR="001E4CB0" w:rsidRPr="00752415" w:rsidRDefault="001E4CB0" w:rsidP="001E4CB0">
      <w:pPr>
        <w:pStyle w:val="3"/>
        <w:rPr>
          <w:lang w:eastAsia="zh-CN"/>
        </w:rPr>
      </w:pPr>
      <w:bookmarkStart w:id="213" w:name="_Toc529000849"/>
      <w:r w:rsidRPr="00752415">
        <w:rPr>
          <w:lang w:eastAsia="zh-CN"/>
        </w:rPr>
        <w:t>6.4.2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213"/>
    </w:p>
    <w:p w:rsidR="001E4CB0" w:rsidRPr="00752415" w:rsidRDefault="001E4CB0" w:rsidP="001E4CB0">
      <w:pPr>
        <w:pStyle w:val="EditorsNote"/>
      </w:pPr>
      <w:r w:rsidRPr="00752415">
        <w:t>Editor's note:</w:t>
      </w:r>
      <w:r w:rsidRPr="00752415">
        <w:tab/>
        <w:t>Capture impacts on existing 3GPP nodes and functional elements.</w:t>
      </w:r>
    </w:p>
    <w:p w:rsidR="001E4CB0" w:rsidDel="00153588" w:rsidRDefault="001E4CB0" w:rsidP="001E4CB0">
      <w:pPr>
        <w:rPr>
          <w:del w:id="214" w:author="Hucheng" w:date="2018-11-05T14:41:00Z"/>
          <w:rFonts w:eastAsiaTheme="minorEastAsia"/>
          <w:lang w:eastAsia="zh-CN"/>
        </w:rPr>
      </w:pPr>
      <w:del w:id="215" w:author="Hucheng" w:date="2018-11-05T14:41:00Z">
        <w:r w:rsidRPr="00752415" w:rsidDel="00153588">
          <w:rPr>
            <w:lang w:eastAsia="zh-CN"/>
          </w:rPr>
          <w:delText>In this solution</w:delText>
        </w:r>
        <w:r w:rsidRPr="00752415" w:rsidDel="00153588">
          <w:rPr>
            <w:rFonts w:hint="eastAsia"/>
            <w:lang w:eastAsia="zh-CN"/>
          </w:rPr>
          <w:delText>,</w:delText>
        </w:r>
        <w:r w:rsidRPr="00752415" w:rsidDel="00153588">
          <w:rPr>
            <w:lang w:eastAsia="zh-CN"/>
          </w:rPr>
          <w:delText xml:space="preserve"> the NWDAF provides </w:delText>
        </w:r>
        <w:r w:rsidRPr="00752415" w:rsidDel="00153588">
          <w:rPr>
            <w:rFonts w:hint="eastAsia"/>
            <w:lang w:eastAsia="zh-CN"/>
          </w:rPr>
          <w:delText>output</w:delText>
        </w:r>
        <w:r w:rsidRPr="00752415" w:rsidDel="00153588">
          <w:rPr>
            <w:lang w:eastAsia="zh-CN"/>
          </w:rPr>
          <w:delText xml:space="preserve"> to PCF and the PCF provides recommended actions, so it is a two step</w:delText>
        </w:r>
        <w:r w:rsidRPr="00752415" w:rsidDel="00153588">
          <w:rPr>
            <w:rFonts w:hint="eastAsia"/>
            <w:lang w:eastAsia="zh-CN"/>
          </w:rPr>
          <w:delText>s</w:delText>
        </w:r>
        <w:r w:rsidRPr="00752415" w:rsidDel="00153588">
          <w:rPr>
            <w:lang w:eastAsia="zh-CN"/>
          </w:rPr>
          <w:delText xml:space="preserve"> approach to provide analytics to the consumer.</w:delText>
        </w:r>
      </w:del>
    </w:p>
    <w:p w:rsidR="000B3611" w:rsidRDefault="000B3611" w:rsidP="001E4CB0">
      <w:pPr>
        <w:rPr>
          <w:ins w:id="216" w:author="Hucheng" w:date="2018-11-05T14:29:00Z"/>
          <w:rFonts w:eastAsiaTheme="minorEastAsia"/>
          <w:lang w:eastAsia="zh-CN"/>
        </w:rPr>
      </w:pPr>
      <w:ins w:id="217" w:author="Hucheng" w:date="2018-11-05T14:29:00Z">
        <w:r>
          <w:rPr>
            <w:rFonts w:eastAsiaTheme="minorEastAsia" w:hint="eastAsia"/>
            <w:lang w:eastAsia="zh-CN"/>
          </w:rPr>
          <w:t>AMF impacts:</w:t>
        </w:r>
      </w:ins>
    </w:p>
    <w:p w:rsidR="000B3611" w:rsidRDefault="000B3611" w:rsidP="00153588">
      <w:pPr>
        <w:pStyle w:val="B1"/>
        <w:rPr>
          <w:ins w:id="218" w:author="Hucheng" w:date="2018-11-05T14:31:00Z"/>
          <w:lang w:eastAsia="zh-CN"/>
        </w:rPr>
      </w:pPr>
      <w:ins w:id="219" w:author="Hucheng" w:date="2018-11-05T14:30:00Z">
        <w:r>
          <w:rPr>
            <w:rFonts w:hint="eastAsia"/>
            <w:lang w:eastAsia="zh-CN"/>
          </w:rPr>
          <w:t>1.</w:t>
        </w:r>
        <w:r>
          <w:rPr>
            <w:rFonts w:hint="eastAsia"/>
            <w:lang w:eastAsia="zh-CN"/>
          </w:rPr>
          <w:tab/>
          <w:t>Request</w:t>
        </w:r>
      </w:ins>
      <w:ins w:id="220" w:author="Hucheng" w:date="2018-11-05T14:31:00Z">
        <w:r>
          <w:rPr>
            <w:rFonts w:hint="eastAsia"/>
            <w:lang w:eastAsia="zh-CN"/>
          </w:rPr>
          <w:t>s</w:t>
        </w:r>
      </w:ins>
      <w:ins w:id="221" w:author="Hucheng" w:date="2018-11-05T14:30:00Z">
        <w:r>
          <w:rPr>
            <w:rFonts w:hint="eastAsia"/>
            <w:lang w:eastAsia="zh-CN"/>
          </w:rPr>
          <w:t xml:space="preserve"> for </w:t>
        </w:r>
      </w:ins>
      <w:ins w:id="222" w:author="Hucheng" w:date="2018-11-07T11:13:00Z">
        <w:r w:rsidR="008E6B3E">
          <w:rPr>
            <w:rFonts w:hint="eastAsia"/>
            <w:lang w:eastAsia="zh-CN"/>
          </w:rPr>
          <w:t>Mobility analytic/prediction information for the UE</w:t>
        </w:r>
      </w:ins>
      <w:ins w:id="223" w:author="Hucheng" w:date="2018-11-05T14:30:00Z">
        <w:r>
          <w:rPr>
            <w:rFonts w:hint="eastAsia"/>
            <w:lang w:eastAsia="zh-CN"/>
          </w:rPr>
          <w:t xml:space="preserve"> from the NWDAF</w:t>
        </w:r>
      </w:ins>
      <w:ins w:id="224" w:author="Hucheng" w:date="2018-11-05T14:35:00Z">
        <w:r w:rsidR="00153588">
          <w:rPr>
            <w:rFonts w:hint="eastAsia"/>
            <w:lang w:eastAsia="zh-CN"/>
          </w:rPr>
          <w:t>.</w:t>
        </w:r>
      </w:ins>
    </w:p>
    <w:p w:rsidR="000B3611" w:rsidRDefault="000B3611" w:rsidP="001E4CB0">
      <w:pPr>
        <w:rPr>
          <w:ins w:id="225" w:author="Hucheng" w:date="2018-11-05T14:34:00Z"/>
          <w:rFonts w:eastAsiaTheme="minorEastAsia"/>
          <w:lang w:eastAsia="zh-CN"/>
        </w:rPr>
      </w:pPr>
      <w:ins w:id="226" w:author="Hucheng" w:date="2018-11-05T14:29:00Z">
        <w:r>
          <w:rPr>
            <w:rFonts w:eastAsiaTheme="minorEastAsia" w:hint="eastAsia"/>
            <w:lang w:eastAsia="zh-CN"/>
          </w:rPr>
          <w:lastRenderedPageBreak/>
          <w:t>PCF impacts:</w:t>
        </w:r>
      </w:ins>
    </w:p>
    <w:p w:rsidR="00153588" w:rsidRDefault="00153588" w:rsidP="00153588">
      <w:pPr>
        <w:pStyle w:val="B1"/>
        <w:rPr>
          <w:ins w:id="227" w:author="Hucheng" w:date="2018-11-05T14:35:00Z"/>
          <w:lang w:eastAsia="zh-CN"/>
        </w:rPr>
      </w:pPr>
      <w:ins w:id="228" w:author="Hucheng" w:date="2018-11-05T14:34:00Z">
        <w:r>
          <w:rPr>
            <w:rFonts w:hint="eastAsia"/>
            <w:lang w:eastAsia="zh-CN"/>
          </w:rPr>
          <w:t>1.</w:t>
        </w:r>
      </w:ins>
      <w:ins w:id="229" w:author="Hucheng" w:date="2018-11-05T14:41:00Z">
        <w:r>
          <w:rPr>
            <w:rFonts w:eastAsiaTheme="minorEastAsia" w:hint="eastAsia"/>
            <w:lang w:eastAsia="zh-CN"/>
          </w:rPr>
          <w:tab/>
        </w:r>
      </w:ins>
      <w:ins w:id="230" w:author="Hucheng" w:date="2018-11-05T14:35:00Z">
        <w:r>
          <w:rPr>
            <w:rFonts w:hint="eastAsia"/>
            <w:lang w:eastAsia="zh-CN"/>
          </w:rPr>
          <w:t xml:space="preserve">Requests for </w:t>
        </w:r>
      </w:ins>
      <w:ins w:id="231" w:author="Hucheng" w:date="2018-11-07T11:13:00Z">
        <w:r w:rsidR="008E6B3E">
          <w:rPr>
            <w:rFonts w:hint="eastAsia"/>
            <w:lang w:eastAsia="zh-CN"/>
          </w:rPr>
          <w:t>Mobility analytic/prediction information for the UE</w:t>
        </w:r>
      </w:ins>
      <w:ins w:id="232" w:author="Hucheng" w:date="2018-11-05T14:35:00Z">
        <w:r>
          <w:rPr>
            <w:rFonts w:hint="eastAsia"/>
            <w:lang w:eastAsia="zh-CN"/>
          </w:rPr>
          <w:t xml:space="preserve"> from the NWDAF.</w:t>
        </w:r>
      </w:ins>
    </w:p>
    <w:p w:rsidR="00153588" w:rsidRPr="00397DE6" w:rsidRDefault="00153588" w:rsidP="00153588">
      <w:pPr>
        <w:pStyle w:val="B1"/>
        <w:rPr>
          <w:ins w:id="233" w:author="Hucheng" w:date="2018-11-05T14:37:00Z"/>
          <w:rFonts w:eastAsiaTheme="minorEastAsia"/>
          <w:lang w:eastAsia="zh-CN"/>
        </w:rPr>
      </w:pPr>
      <w:ins w:id="234" w:author="Hucheng" w:date="2018-11-05T14:35:00Z">
        <w:r>
          <w:rPr>
            <w:rFonts w:hint="eastAsia"/>
            <w:lang w:eastAsia="zh-CN"/>
          </w:rPr>
          <w:t>2.</w:t>
        </w:r>
      </w:ins>
      <w:ins w:id="235" w:author="Hucheng" w:date="2018-11-05T14:41:00Z">
        <w:r>
          <w:rPr>
            <w:rFonts w:eastAsiaTheme="minorEastAsia" w:hint="eastAsia"/>
            <w:lang w:eastAsia="zh-CN"/>
          </w:rPr>
          <w:tab/>
        </w:r>
      </w:ins>
      <w:ins w:id="236" w:author="Hucheng" w:date="2018-11-29T05:21:00Z">
        <w:r w:rsidR="00397DE6">
          <w:rPr>
            <w:rFonts w:eastAsiaTheme="minorEastAsia" w:hint="eastAsia"/>
            <w:lang w:eastAsia="zh-CN"/>
          </w:rPr>
          <w:t>D</w:t>
        </w:r>
      </w:ins>
      <w:ins w:id="237" w:author="Hucheng" w:date="2018-11-05T14:36:00Z">
        <w:r>
          <w:rPr>
            <w:rFonts w:hint="eastAsia"/>
            <w:lang w:eastAsia="zh-CN"/>
          </w:rPr>
          <w:t>etermine the Service area restriction</w:t>
        </w:r>
      </w:ins>
      <w:ins w:id="238" w:author="Hucheng" w:date="2018-11-05T14:37:00Z">
        <w:r>
          <w:rPr>
            <w:rFonts w:hint="eastAsia"/>
            <w:lang w:eastAsia="zh-CN"/>
          </w:rPr>
          <w:t>s</w:t>
        </w:r>
      </w:ins>
      <w:ins w:id="239" w:author="Hucheng" w:date="2018-11-05T14:36:00Z">
        <w:r>
          <w:rPr>
            <w:rFonts w:hint="eastAsia"/>
            <w:lang w:eastAsia="zh-CN"/>
          </w:rPr>
          <w:t xml:space="preserve"> </w:t>
        </w:r>
      </w:ins>
      <w:ins w:id="240" w:author="Hucheng" w:date="2018-11-29T05:21:00Z">
        <w:r w:rsidR="00397DE6">
          <w:rPr>
            <w:rFonts w:eastAsiaTheme="minorEastAsia" w:hint="eastAsia"/>
            <w:lang w:eastAsia="zh-CN"/>
          </w:rPr>
          <w:t>for</w:t>
        </w:r>
      </w:ins>
      <w:ins w:id="241" w:author="Hucheng" w:date="2018-11-05T14:36:00Z">
        <w:r>
          <w:rPr>
            <w:rFonts w:hint="eastAsia"/>
            <w:lang w:eastAsia="zh-CN"/>
          </w:rPr>
          <w:t xml:space="preserve"> the UE</w:t>
        </w:r>
      </w:ins>
      <w:ins w:id="242" w:author="Hucheng" w:date="2018-11-29T05:21:00Z">
        <w:r w:rsidR="00397DE6" w:rsidRPr="00397DE6">
          <w:rPr>
            <w:rFonts w:hint="eastAsia"/>
            <w:lang w:eastAsia="zh-CN"/>
          </w:rPr>
          <w:t xml:space="preserve"> </w:t>
        </w:r>
        <w:r w:rsidR="00397DE6">
          <w:rPr>
            <w:rFonts w:eastAsiaTheme="minorEastAsia" w:hint="eastAsia"/>
            <w:lang w:eastAsia="zh-CN"/>
          </w:rPr>
          <w:t>based</w:t>
        </w:r>
        <w:r w:rsidR="00397DE6">
          <w:rPr>
            <w:rFonts w:hint="eastAsia"/>
            <w:lang w:eastAsia="zh-CN"/>
          </w:rPr>
          <w:t xml:space="preserve"> on Mobility analytic/prediction information for the UE received from the NWDA</w:t>
        </w:r>
        <w:r w:rsidR="00397DE6">
          <w:rPr>
            <w:rFonts w:eastAsiaTheme="minorEastAsia" w:hint="eastAsia"/>
            <w:lang w:eastAsia="zh-CN"/>
          </w:rPr>
          <w:t>F</w:t>
        </w:r>
      </w:ins>
      <w:ins w:id="243" w:author="Hucheng" w:date="2018-11-05T14:36:00Z">
        <w:r>
          <w:rPr>
            <w:rFonts w:hint="eastAsia"/>
            <w:lang w:eastAsia="zh-CN"/>
          </w:rPr>
          <w:t>.</w:t>
        </w:r>
      </w:ins>
    </w:p>
    <w:p w:rsidR="000B3611" w:rsidRDefault="00397DE6" w:rsidP="001E4CB0">
      <w:pPr>
        <w:rPr>
          <w:ins w:id="244" w:author="Hucheng" w:date="2018-11-29T05:24:00Z"/>
          <w:rFonts w:eastAsiaTheme="minorEastAsia"/>
          <w:lang w:eastAsia="zh-CN"/>
        </w:rPr>
      </w:pPr>
      <w:ins w:id="245" w:author="Hucheng" w:date="2018-11-29T05:24:00Z">
        <w:r>
          <w:rPr>
            <w:rFonts w:eastAsiaTheme="minorEastAsia" w:hint="eastAsia"/>
            <w:lang w:eastAsia="zh-CN"/>
          </w:rPr>
          <w:t>NWDAF impacts:</w:t>
        </w:r>
      </w:ins>
    </w:p>
    <w:p w:rsidR="00397DE6" w:rsidRPr="00397DE6" w:rsidRDefault="00397DE6" w:rsidP="00397DE6">
      <w:pPr>
        <w:pStyle w:val="B1"/>
        <w:rPr>
          <w:ins w:id="246" w:author="Hucheng" w:date="2018-11-29T05:25:00Z"/>
          <w:lang w:eastAsia="zh-CN"/>
        </w:rPr>
      </w:pPr>
      <w:ins w:id="247" w:author="Hucheng" w:date="2018-11-29T05:25:00Z">
        <w:r>
          <w:rPr>
            <w:rFonts w:eastAsiaTheme="minorEastAsia" w:hint="eastAsia"/>
            <w:lang w:eastAsia="zh-CN"/>
          </w:rPr>
          <w:t>1.</w:t>
        </w:r>
        <w:r>
          <w:rPr>
            <w:rFonts w:eastAsiaTheme="minorEastAsia" w:hint="eastAsia"/>
            <w:lang w:eastAsia="zh-CN"/>
          </w:rPr>
          <w:tab/>
        </w:r>
      </w:ins>
      <w:ins w:id="248" w:author="Hucheng" w:date="2018-11-29T05:24:00Z">
        <w:r w:rsidRPr="00397DE6">
          <w:rPr>
            <w:rFonts w:hint="eastAsia"/>
            <w:lang w:eastAsia="zh-CN"/>
          </w:rPr>
          <w:t>Collects UE mobility information from OAM, AMF and/or Application server(</w:t>
        </w:r>
      </w:ins>
      <w:ins w:id="249" w:author="Hucheng" w:date="2018-11-29T05:25:00Z">
        <w:r w:rsidRPr="00397DE6">
          <w:rPr>
            <w:rFonts w:hint="eastAsia"/>
            <w:lang w:eastAsia="zh-CN"/>
          </w:rPr>
          <w:t>s</w:t>
        </w:r>
      </w:ins>
      <w:ins w:id="250" w:author="Hucheng" w:date="2018-11-29T05:24:00Z">
        <w:r w:rsidRPr="00397DE6">
          <w:rPr>
            <w:rFonts w:hint="eastAsia"/>
            <w:lang w:eastAsia="zh-CN"/>
          </w:rPr>
          <w:t>)</w:t>
        </w:r>
      </w:ins>
      <w:ins w:id="251" w:author="Hucheng" w:date="2018-11-29T05:25:00Z">
        <w:r w:rsidRPr="00397DE6">
          <w:rPr>
            <w:rFonts w:hint="eastAsia"/>
            <w:lang w:eastAsia="zh-CN"/>
          </w:rPr>
          <w:t>.</w:t>
        </w:r>
      </w:ins>
    </w:p>
    <w:p w:rsidR="00397DE6" w:rsidRPr="00397DE6" w:rsidRDefault="00397DE6" w:rsidP="00397DE6">
      <w:pPr>
        <w:pStyle w:val="B1"/>
        <w:rPr>
          <w:lang w:eastAsia="zh-CN"/>
        </w:rPr>
      </w:pPr>
      <w:ins w:id="252" w:author="Hucheng" w:date="2018-11-29T05:25:00Z">
        <w:r>
          <w:rPr>
            <w:rFonts w:eastAsiaTheme="minorEastAsia" w:hint="eastAsia"/>
            <w:lang w:eastAsia="zh-CN"/>
          </w:rPr>
          <w:t>2.</w:t>
        </w:r>
        <w:r>
          <w:rPr>
            <w:rFonts w:eastAsiaTheme="minorEastAsia" w:hint="eastAsia"/>
            <w:lang w:eastAsia="zh-CN"/>
          </w:rPr>
          <w:tab/>
          <w:t>Provides UE mobility analytic</w:t>
        </w:r>
      </w:ins>
      <w:ins w:id="253" w:author="Hucheng" w:date="2018-11-29T05:26:00Z">
        <w:r>
          <w:rPr>
            <w:rFonts w:eastAsiaTheme="minorEastAsia" w:hint="eastAsia"/>
            <w:lang w:eastAsia="zh-CN"/>
          </w:rPr>
          <w:t>/predication</w:t>
        </w:r>
      </w:ins>
      <w:ins w:id="254" w:author="Hucheng" w:date="2018-11-29T05:25:00Z">
        <w:r>
          <w:rPr>
            <w:rFonts w:eastAsiaTheme="minorEastAsia" w:hint="eastAsia"/>
            <w:lang w:eastAsia="zh-CN"/>
          </w:rPr>
          <w:t xml:space="preserve"> information</w:t>
        </w:r>
      </w:ins>
      <w:ins w:id="255" w:author="Hucheng" w:date="2018-11-29T05:26:00Z">
        <w:r>
          <w:rPr>
            <w:rFonts w:eastAsiaTheme="minorEastAsia" w:hint="eastAsia"/>
            <w:lang w:eastAsia="zh-CN"/>
          </w:rPr>
          <w:t>.</w:t>
        </w:r>
      </w:ins>
    </w:p>
    <w:p w:rsidR="001E4CB0" w:rsidRPr="00752415" w:rsidRDefault="001E4CB0" w:rsidP="001E4CB0">
      <w:pPr>
        <w:pStyle w:val="3"/>
        <w:rPr>
          <w:lang w:eastAsia="zh-CN"/>
        </w:rPr>
      </w:pPr>
      <w:bookmarkStart w:id="256" w:name="_Toc529000850"/>
      <w:r w:rsidRPr="00752415">
        <w:rPr>
          <w:lang w:eastAsia="zh-CN"/>
        </w:rPr>
        <w:t>6.4.3</w:t>
      </w:r>
      <w:r w:rsidRPr="00752415">
        <w:rPr>
          <w:lang w:eastAsia="zh-CN"/>
        </w:rPr>
        <w:tab/>
        <w:t>Solution Evaluation</w:t>
      </w:r>
      <w:bookmarkEnd w:id="256"/>
    </w:p>
    <w:p w:rsidR="001E4CB0" w:rsidRPr="00752415" w:rsidRDefault="001E4CB0" w:rsidP="001E4CB0">
      <w:pPr>
        <w:pStyle w:val="EditorsNote"/>
        <w:rPr>
          <w:rFonts w:eastAsia="宋体"/>
          <w:lang w:eastAsia="zh-CN"/>
        </w:rPr>
      </w:pPr>
      <w:r w:rsidRPr="00752415">
        <w:t>Editor's note:</w:t>
      </w:r>
      <w:r w:rsidRPr="00752415">
        <w:tab/>
        <w:t>Use this clause for evaluation at solution level.</w:t>
      </w:r>
    </w:p>
    <w:p w:rsidR="009C046D" w:rsidRDefault="00153588" w:rsidP="00153588">
      <w:pPr>
        <w:rPr>
          <w:ins w:id="257" w:author="Hucheng" w:date="2018-11-05T14:50:00Z"/>
          <w:rFonts w:eastAsiaTheme="minorEastAsia"/>
          <w:lang w:eastAsia="zh-CN"/>
        </w:rPr>
      </w:pPr>
      <w:ins w:id="258" w:author="Hucheng" w:date="2018-11-05T14:41:00Z">
        <w:r>
          <w:rPr>
            <w:rFonts w:eastAsiaTheme="minorEastAsia"/>
            <w:lang w:eastAsia="zh-CN"/>
          </w:rPr>
          <w:t>This</w:t>
        </w:r>
        <w:r>
          <w:rPr>
            <w:rFonts w:eastAsiaTheme="minorEastAsia" w:hint="eastAsia"/>
            <w:lang w:eastAsia="zh-CN"/>
          </w:rPr>
          <w:t xml:space="preserve"> </w:t>
        </w:r>
        <w:r>
          <w:rPr>
            <w:rFonts w:eastAsiaTheme="minorEastAsia"/>
            <w:lang w:eastAsia="zh-CN"/>
          </w:rPr>
          <w:t>solution</w:t>
        </w:r>
        <w:r>
          <w:rPr>
            <w:rFonts w:eastAsiaTheme="minorEastAsia" w:hint="eastAsia"/>
            <w:lang w:eastAsia="zh-CN"/>
          </w:rPr>
          <w:t xml:space="preserve"> </w:t>
        </w:r>
      </w:ins>
      <w:ins w:id="259" w:author="Hucheng" w:date="2018-11-05T14:42:00Z">
        <w:r>
          <w:rPr>
            <w:rFonts w:eastAsiaTheme="minorEastAsia" w:hint="eastAsia"/>
            <w:lang w:eastAsia="zh-CN"/>
          </w:rPr>
          <w:t xml:space="preserve">allows the </w:t>
        </w:r>
      </w:ins>
      <w:ins w:id="260" w:author="Hucheng" w:date="2018-11-05T14:44:00Z">
        <w:r w:rsidR="009C046D">
          <w:rPr>
            <w:rFonts w:eastAsiaTheme="minorEastAsia" w:hint="eastAsia"/>
            <w:lang w:eastAsia="zh-CN"/>
          </w:rPr>
          <w:t xml:space="preserve">AMF </w:t>
        </w:r>
      </w:ins>
      <w:ins w:id="261" w:author="Hucheng" w:date="2018-11-05T14:42:00Z">
        <w:r>
          <w:rPr>
            <w:rFonts w:eastAsiaTheme="minorEastAsia" w:hint="eastAsia"/>
            <w:lang w:eastAsia="zh-CN"/>
          </w:rPr>
          <w:t>to optimize registration area allocation</w:t>
        </w:r>
      </w:ins>
      <w:ins w:id="262" w:author="Hucheng-r" w:date="2018-11-29T22:01:00Z">
        <w:r w:rsidR="00A04A2D">
          <w:rPr>
            <w:rFonts w:eastAsiaTheme="minorEastAsia" w:hint="eastAsia"/>
            <w:lang w:eastAsia="zh-CN"/>
          </w:rPr>
          <w:t xml:space="preserve"> and paging handling, and the PCF to</w:t>
        </w:r>
      </w:ins>
      <w:ins w:id="263" w:author="Hucheng" w:date="2018-11-05T14:42:00Z">
        <w:r>
          <w:rPr>
            <w:rFonts w:eastAsiaTheme="minorEastAsia" w:hint="eastAsia"/>
            <w:lang w:eastAsia="zh-CN"/>
          </w:rPr>
          <w:t xml:space="preserve"> </w:t>
        </w:r>
      </w:ins>
      <w:ins w:id="264" w:author="Hucheng-r" w:date="2018-11-29T22:01:00Z">
        <w:r w:rsidR="00A04A2D">
          <w:rPr>
            <w:rFonts w:eastAsiaTheme="minorEastAsia" w:hint="eastAsia"/>
            <w:lang w:eastAsia="zh-CN"/>
          </w:rPr>
          <w:t xml:space="preserve">adjust </w:t>
        </w:r>
      </w:ins>
      <w:ins w:id="265" w:author="Hucheng" w:date="2018-11-05T14:43:00Z">
        <w:r w:rsidR="009C046D">
          <w:rPr>
            <w:rFonts w:eastAsiaTheme="minorEastAsia" w:hint="eastAsia"/>
            <w:lang w:eastAsia="zh-CN"/>
          </w:rPr>
          <w:t xml:space="preserve">service area restriction adjustment based on </w:t>
        </w:r>
      </w:ins>
      <w:ins w:id="266" w:author="Hucheng" w:date="2018-11-05T14:44:00Z">
        <w:r w:rsidR="009C046D">
          <w:rPr>
            <w:rFonts w:eastAsiaTheme="minorEastAsia" w:hint="eastAsia"/>
            <w:lang w:eastAsia="zh-CN"/>
          </w:rPr>
          <w:t>mobility analytic/prediction information for the UE from the NWDAF.</w:t>
        </w:r>
      </w:ins>
      <w:ins w:id="267" w:author="Hucheng" w:date="2018-11-05T14:47:00Z">
        <w:r w:rsidR="009C046D">
          <w:rPr>
            <w:rFonts w:eastAsiaTheme="minorEastAsia" w:hint="eastAsia"/>
            <w:lang w:eastAsia="zh-CN"/>
          </w:rPr>
          <w:t xml:space="preserve"> </w:t>
        </w:r>
      </w:ins>
    </w:p>
    <w:p w:rsidR="009C046D" w:rsidRDefault="00FF7959" w:rsidP="00153588">
      <w:pPr>
        <w:rPr>
          <w:ins w:id="268" w:author="Hucheng" w:date="2018-11-05T16:06:00Z"/>
          <w:rFonts w:eastAsiaTheme="minorEastAsia"/>
          <w:lang w:eastAsia="zh-CN"/>
        </w:rPr>
      </w:pPr>
      <w:ins w:id="269" w:author="Hucheng" w:date="2018-11-05T16:31:00Z">
        <w:r>
          <w:rPr>
            <w:rFonts w:eastAsiaTheme="minorEastAsia" w:hint="eastAsia"/>
            <w:lang w:eastAsia="zh-CN"/>
          </w:rPr>
          <w:t>T</w:t>
        </w:r>
      </w:ins>
      <w:ins w:id="270" w:author="Hucheng" w:date="2018-11-05T14:47:00Z">
        <w:r w:rsidR="009C046D">
          <w:rPr>
            <w:rFonts w:eastAsiaTheme="minorEastAsia" w:hint="eastAsia"/>
            <w:lang w:eastAsia="zh-CN"/>
          </w:rPr>
          <w:t xml:space="preserve">he mobility analytic/prediction information from the NWDAF </w:t>
        </w:r>
      </w:ins>
      <w:ins w:id="271" w:author="Hucheng" w:date="2018-11-05T14:51:00Z">
        <w:r w:rsidR="009C046D">
          <w:rPr>
            <w:rFonts w:eastAsiaTheme="minorEastAsia" w:hint="eastAsia"/>
            <w:lang w:eastAsia="zh-CN"/>
          </w:rPr>
          <w:t>reveals</w:t>
        </w:r>
      </w:ins>
      <w:ins w:id="272" w:author="Hucheng" w:date="2018-11-05T14:50:00Z">
        <w:r w:rsidR="009C046D">
          <w:rPr>
            <w:rFonts w:eastAsiaTheme="minorEastAsia" w:hint="eastAsia"/>
            <w:lang w:eastAsia="zh-CN"/>
          </w:rPr>
          <w:t xml:space="preserve"> how often a UE moves </w:t>
        </w:r>
      </w:ins>
      <w:ins w:id="273" w:author="Hucheng" w:date="2018-11-05T14:51:00Z">
        <w:r w:rsidR="009C046D">
          <w:rPr>
            <w:rFonts w:eastAsiaTheme="minorEastAsia" w:hint="eastAsia"/>
            <w:lang w:eastAsia="zh-CN"/>
          </w:rPr>
          <w:t xml:space="preserve">into an area and how long time the UE stays in that area, it is </w:t>
        </w:r>
      </w:ins>
      <w:ins w:id="274" w:author="Hucheng" w:date="2018-11-05T15:52:00Z">
        <w:r w:rsidR="00163442">
          <w:rPr>
            <w:rFonts w:eastAsiaTheme="minorEastAsia" w:hint="eastAsia"/>
            <w:lang w:eastAsia="zh-CN"/>
          </w:rPr>
          <w:t>feasible</w:t>
        </w:r>
      </w:ins>
      <w:ins w:id="275" w:author="Hucheng" w:date="2018-11-05T14:51:00Z">
        <w:r w:rsidR="009C046D">
          <w:rPr>
            <w:rFonts w:eastAsiaTheme="minorEastAsia" w:hint="eastAsia"/>
            <w:lang w:eastAsia="zh-CN"/>
          </w:rPr>
          <w:t xml:space="preserve"> to </w:t>
        </w:r>
      </w:ins>
      <w:ins w:id="276" w:author="Hucheng" w:date="2018-11-05T15:52:00Z">
        <w:r w:rsidR="00163442">
          <w:rPr>
            <w:rFonts w:eastAsiaTheme="minorEastAsia" w:hint="eastAsia"/>
            <w:lang w:eastAsia="zh-CN"/>
          </w:rPr>
          <w:t>use such NWDAF output to identify</w:t>
        </w:r>
      </w:ins>
      <w:ins w:id="277" w:author="Hucheng" w:date="2018-11-05T15:08:00Z">
        <w:r w:rsidR="002D0863">
          <w:rPr>
            <w:rFonts w:eastAsiaTheme="minorEastAsia" w:hint="eastAsia"/>
            <w:lang w:eastAsia="zh-CN"/>
          </w:rPr>
          <w:t xml:space="preserve"> </w:t>
        </w:r>
      </w:ins>
      <w:ins w:id="278" w:author="Hucheng" w:date="2018-11-05T15:53:00Z">
        <w:r w:rsidR="00163442">
          <w:rPr>
            <w:rFonts w:eastAsiaTheme="minorEastAsia" w:hint="eastAsia"/>
            <w:lang w:eastAsia="zh-CN"/>
          </w:rPr>
          <w:t>appropriate</w:t>
        </w:r>
      </w:ins>
      <w:ins w:id="279" w:author="Hucheng" w:date="2018-11-05T15:09:00Z">
        <w:r w:rsidR="002D0863">
          <w:rPr>
            <w:rFonts w:eastAsiaTheme="minorEastAsia" w:hint="eastAsia"/>
            <w:lang w:eastAsia="zh-CN"/>
          </w:rPr>
          <w:t xml:space="preserve"> registration area</w:t>
        </w:r>
      </w:ins>
      <w:ins w:id="280" w:author="Hucheng" w:date="2018-11-07T09:17:00Z">
        <w:r w:rsidR="00D7611E">
          <w:rPr>
            <w:rFonts w:eastAsiaTheme="minorEastAsia" w:hint="eastAsia"/>
            <w:lang w:eastAsia="zh-CN"/>
          </w:rPr>
          <w:t>s</w:t>
        </w:r>
      </w:ins>
      <w:ins w:id="281" w:author="Hucheng" w:date="2018-11-05T15:53:00Z">
        <w:r w:rsidR="00163442">
          <w:rPr>
            <w:rFonts w:eastAsiaTheme="minorEastAsia" w:hint="eastAsia"/>
            <w:lang w:eastAsia="zh-CN"/>
          </w:rPr>
          <w:t xml:space="preserve"> </w:t>
        </w:r>
      </w:ins>
      <w:ins w:id="282" w:author="Hucheng" w:date="2018-11-05T15:55:00Z">
        <w:r w:rsidR="00163442">
          <w:rPr>
            <w:rFonts w:eastAsiaTheme="minorEastAsia" w:hint="eastAsia"/>
            <w:lang w:eastAsia="zh-CN"/>
          </w:rPr>
          <w:t>with</w:t>
        </w:r>
      </w:ins>
      <w:ins w:id="283" w:author="Hucheng" w:date="2018-11-05T15:54:00Z">
        <w:r w:rsidR="00163442">
          <w:rPr>
            <w:rFonts w:eastAsiaTheme="minorEastAsia" w:hint="eastAsia"/>
            <w:lang w:eastAsia="zh-CN"/>
          </w:rPr>
          <w:t xml:space="preserve"> </w:t>
        </w:r>
      </w:ins>
      <w:ins w:id="284" w:author="Hucheng" w:date="2018-11-05T15:53:00Z">
        <w:r w:rsidR="00163442">
          <w:rPr>
            <w:rFonts w:eastAsiaTheme="minorEastAsia" w:hint="eastAsia"/>
            <w:lang w:eastAsia="zh-CN"/>
          </w:rPr>
          <w:t>minimize</w:t>
        </w:r>
      </w:ins>
      <w:ins w:id="285" w:author="Hucheng" w:date="2018-11-05T15:55:00Z">
        <w:r w:rsidR="00163442">
          <w:rPr>
            <w:rFonts w:eastAsiaTheme="minorEastAsia" w:hint="eastAsia"/>
            <w:lang w:eastAsia="zh-CN"/>
          </w:rPr>
          <w:t>d</w:t>
        </w:r>
      </w:ins>
      <w:ins w:id="286" w:author="Hucheng" w:date="2018-11-05T15:54:00Z">
        <w:r w:rsidR="00163442">
          <w:rPr>
            <w:rFonts w:eastAsiaTheme="minorEastAsia" w:hint="eastAsia"/>
            <w:lang w:eastAsia="zh-CN"/>
          </w:rPr>
          <w:t xml:space="preserve"> </w:t>
        </w:r>
      </w:ins>
      <w:ins w:id="287" w:author="Hucheng" w:date="2018-11-05T15:55:00Z">
        <w:r w:rsidR="00163442">
          <w:rPr>
            <w:rFonts w:eastAsiaTheme="minorEastAsia"/>
            <w:lang w:eastAsia="zh-CN"/>
          </w:rPr>
          <w:t>frequency</w:t>
        </w:r>
        <w:r w:rsidR="00163442">
          <w:rPr>
            <w:rFonts w:eastAsiaTheme="minorEastAsia" w:hint="eastAsia"/>
            <w:lang w:eastAsia="zh-CN"/>
          </w:rPr>
          <w:t xml:space="preserve"> of </w:t>
        </w:r>
      </w:ins>
      <w:ins w:id="288" w:author="Hucheng" w:date="2018-11-05T15:54:00Z">
        <w:r w:rsidR="00163442">
          <w:rPr>
            <w:rFonts w:eastAsiaTheme="minorEastAsia" w:hint="eastAsia"/>
            <w:lang w:eastAsia="zh-CN"/>
          </w:rPr>
          <w:t>mobility</w:t>
        </w:r>
      </w:ins>
      <w:ins w:id="289" w:author="Hucheng" w:date="2018-11-05T15:53:00Z">
        <w:r w:rsidR="00163442">
          <w:rPr>
            <w:rFonts w:eastAsiaTheme="minorEastAsia" w:hint="eastAsia"/>
            <w:lang w:eastAsia="zh-CN"/>
          </w:rPr>
          <w:t xml:space="preserve"> registration</w:t>
        </w:r>
      </w:ins>
      <w:ins w:id="290" w:author="Hucheng" w:date="2018-11-05T15:55:00Z">
        <w:r w:rsidR="00163442">
          <w:rPr>
            <w:rFonts w:eastAsiaTheme="minorEastAsia" w:hint="eastAsia"/>
            <w:lang w:eastAsia="zh-CN"/>
          </w:rPr>
          <w:t>.</w:t>
        </w:r>
      </w:ins>
      <w:ins w:id="291" w:author="Hucheng" w:date="2018-11-05T15:56:00Z">
        <w:r w:rsidR="00163442">
          <w:rPr>
            <w:rFonts w:eastAsiaTheme="minorEastAsia" w:hint="eastAsia"/>
            <w:lang w:eastAsia="zh-CN"/>
          </w:rPr>
          <w:t xml:space="preserve"> </w:t>
        </w:r>
        <w:r w:rsidR="00163442">
          <w:rPr>
            <w:rFonts w:eastAsiaTheme="minorEastAsia"/>
            <w:lang w:eastAsia="zh-CN"/>
          </w:rPr>
          <w:t>F</w:t>
        </w:r>
        <w:r w:rsidR="00163442">
          <w:rPr>
            <w:rFonts w:eastAsiaTheme="minorEastAsia" w:hint="eastAsia"/>
            <w:lang w:eastAsia="zh-CN"/>
          </w:rPr>
          <w:t xml:space="preserve">urthermore, such mobility analytic/prediction information for </w:t>
        </w:r>
      </w:ins>
      <w:ins w:id="292" w:author="Hucheng" w:date="2018-11-05T15:57:00Z">
        <w:r w:rsidR="00163442">
          <w:rPr>
            <w:rFonts w:eastAsiaTheme="minorEastAsia" w:hint="eastAsia"/>
            <w:lang w:eastAsia="zh-CN"/>
          </w:rPr>
          <w:t>the</w:t>
        </w:r>
      </w:ins>
      <w:ins w:id="293" w:author="Hucheng" w:date="2018-11-05T15:56:00Z">
        <w:r w:rsidR="00163442">
          <w:rPr>
            <w:rFonts w:eastAsiaTheme="minorEastAsia" w:hint="eastAsia"/>
            <w:lang w:eastAsia="zh-CN"/>
          </w:rPr>
          <w:t xml:space="preserve"> UE </w:t>
        </w:r>
      </w:ins>
      <w:ins w:id="294" w:author="Hucheng" w:date="2018-11-05T15:57:00Z">
        <w:r w:rsidR="00163442">
          <w:rPr>
            <w:rFonts w:eastAsiaTheme="minorEastAsia" w:hint="eastAsia"/>
            <w:lang w:eastAsia="zh-CN"/>
          </w:rPr>
          <w:t>is</w:t>
        </w:r>
      </w:ins>
      <w:ins w:id="295" w:author="Hucheng" w:date="2018-11-05T15:58:00Z">
        <w:r w:rsidR="00163442">
          <w:rPr>
            <w:rFonts w:eastAsiaTheme="minorEastAsia" w:hint="eastAsia"/>
            <w:lang w:eastAsia="zh-CN"/>
          </w:rPr>
          <w:t xml:space="preserve"> also useful to adjust the service area restriction,</w:t>
        </w:r>
      </w:ins>
      <w:ins w:id="296" w:author="Hucheng" w:date="2018-11-05T15:59:00Z">
        <w:r w:rsidR="00163442">
          <w:rPr>
            <w:rFonts w:eastAsiaTheme="minorEastAsia" w:hint="eastAsia"/>
            <w:lang w:eastAsia="zh-CN"/>
          </w:rPr>
          <w:t xml:space="preserve"> e.g. to define a precise Allowed</w:t>
        </w:r>
      </w:ins>
      <w:ins w:id="297" w:author="Hucheng" w:date="2018-11-07T09:17:00Z">
        <w:r w:rsidR="00D7611E">
          <w:rPr>
            <w:rFonts w:eastAsiaTheme="minorEastAsia" w:hint="eastAsia"/>
            <w:lang w:eastAsia="zh-CN"/>
          </w:rPr>
          <w:t>/non-Allowed</w:t>
        </w:r>
      </w:ins>
      <w:ins w:id="298" w:author="Hucheng" w:date="2018-11-05T15:59:00Z">
        <w:r w:rsidR="00163442">
          <w:rPr>
            <w:rFonts w:eastAsiaTheme="minorEastAsia" w:hint="eastAsia"/>
            <w:lang w:eastAsia="zh-CN"/>
          </w:rPr>
          <w:t xml:space="preserve"> area</w:t>
        </w:r>
      </w:ins>
      <w:ins w:id="299" w:author="Hucheng" w:date="2018-11-05T16:00:00Z">
        <w:r w:rsidR="00163442">
          <w:rPr>
            <w:rFonts w:eastAsiaTheme="minorEastAsia" w:hint="eastAsia"/>
            <w:lang w:eastAsia="zh-CN"/>
          </w:rPr>
          <w:t>, which could enhance user</w:t>
        </w:r>
        <w:r w:rsidR="00163442">
          <w:rPr>
            <w:rFonts w:eastAsiaTheme="minorEastAsia"/>
            <w:lang w:eastAsia="zh-CN"/>
          </w:rPr>
          <w:t>’</w:t>
        </w:r>
        <w:r w:rsidR="00163442">
          <w:rPr>
            <w:rFonts w:eastAsiaTheme="minorEastAsia" w:hint="eastAsia"/>
            <w:lang w:eastAsia="zh-CN"/>
          </w:rPr>
          <w:t xml:space="preserve">s </w:t>
        </w:r>
      </w:ins>
      <w:ins w:id="300" w:author="Hucheng" w:date="2018-11-05T16:05:00Z">
        <w:r w:rsidR="00163442">
          <w:rPr>
            <w:rFonts w:eastAsiaTheme="minorEastAsia"/>
            <w:lang w:eastAsia="zh-CN"/>
          </w:rPr>
          <w:t>experiences</w:t>
        </w:r>
        <w:r w:rsidR="00163442">
          <w:rPr>
            <w:rFonts w:eastAsiaTheme="minorEastAsia" w:hint="eastAsia"/>
            <w:lang w:eastAsia="zh-CN"/>
          </w:rPr>
          <w:t>.</w:t>
        </w:r>
      </w:ins>
      <w:ins w:id="301" w:author="Hucheng" w:date="2018-11-05T16:00:00Z">
        <w:r w:rsidR="00163442">
          <w:rPr>
            <w:rFonts w:eastAsiaTheme="minorEastAsia" w:hint="eastAsia"/>
            <w:lang w:eastAsia="zh-CN"/>
          </w:rPr>
          <w:t xml:space="preserve"> </w:t>
        </w:r>
      </w:ins>
    </w:p>
    <w:p w:rsidR="00B94121" w:rsidRDefault="0092729B" w:rsidP="00153588">
      <w:pPr>
        <w:rPr>
          <w:ins w:id="302" w:author="Hucheng" w:date="2018-11-05T16:16:00Z"/>
          <w:rFonts w:eastAsiaTheme="minorEastAsia"/>
          <w:lang w:eastAsia="zh-CN"/>
        </w:rPr>
      </w:pPr>
      <w:ins w:id="303" w:author="Hucheng" w:date="2018-11-05T16:07:00Z">
        <w:r>
          <w:rPr>
            <w:rFonts w:eastAsiaTheme="minorEastAsia" w:hint="eastAsia"/>
            <w:lang w:eastAsia="zh-CN"/>
          </w:rPr>
          <w:t xml:space="preserve">In </w:t>
        </w:r>
        <w:proofErr w:type="spellStart"/>
        <w:r>
          <w:rPr>
            <w:rFonts w:eastAsiaTheme="minorEastAsia" w:hint="eastAsia"/>
            <w:lang w:eastAsia="zh-CN"/>
          </w:rPr>
          <w:t>Rel</w:t>
        </w:r>
        <w:proofErr w:type="spellEnd"/>
        <w:r>
          <w:rPr>
            <w:rFonts w:eastAsiaTheme="minorEastAsia" w:hint="eastAsia"/>
            <w:lang w:eastAsia="zh-CN"/>
          </w:rPr>
          <w:t xml:space="preserve"> 15, the PCF </w:t>
        </w:r>
      </w:ins>
      <w:ins w:id="304" w:author="Hucheng" w:date="2018-11-05T16:08:00Z">
        <w:r>
          <w:rPr>
            <w:rFonts w:eastAsiaTheme="minorEastAsia" w:hint="eastAsia"/>
            <w:lang w:eastAsia="zh-CN"/>
          </w:rPr>
          <w:t xml:space="preserve">is </w:t>
        </w:r>
      </w:ins>
      <w:ins w:id="305" w:author="Hucheng" w:date="2018-11-05T16:19:00Z">
        <w:r w:rsidR="00B94121">
          <w:rPr>
            <w:rFonts w:eastAsiaTheme="minorEastAsia" w:hint="eastAsia"/>
            <w:lang w:eastAsia="zh-CN"/>
          </w:rPr>
          <w:t>able</w:t>
        </w:r>
      </w:ins>
      <w:ins w:id="306" w:author="Hucheng" w:date="2018-11-05T16:07:00Z">
        <w:r>
          <w:rPr>
            <w:rFonts w:eastAsiaTheme="minorEastAsia" w:hint="eastAsia"/>
            <w:lang w:eastAsia="zh-CN"/>
          </w:rPr>
          <w:t xml:space="preserve"> to adjust service area </w:t>
        </w:r>
      </w:ins>
      <w:ins w:id="307" w:author="Hucheng" w:date="2018-11-07T09:19:00Z">
        <w:r w:rsidR="00D7611E">
          <w:rPr>
            <w:rFonts w:eastAsiaTheme="minorEastAsia"/>
            <w:lang w:eastAsia="zh-CN"/>
          </w:rPr>
          <w:t>restriction</w:t>
        </w:r>
      </w:ins>
      <w:ins w:id="308" w:author="Hucheng" w:date="2018-11-07T11:28:00Z">
        <w:r w:rsidR="00D40D77">
          <w:rPr>
            <w:rFonts w:eastAsiaTheme="minorEastAsia" w:hint="eastAsia"/>
            <w:lang w:eastAsia="zh-CN"/>
          </w:rPr>
          <w:t>s</w:t>
        </w:r>
      </w:ins>
      <w:ins w:id="309" w:author="Hucheng" w:date="2018-11-05T16:18:00Z">
        <w:r w:rsidR="00B94121">
          <w:rPr>
            <w:rFonts w:eastAsiaTheme="minorEastAsia" w:hint="eastAsia"/>
            <w:lang w:eastAsia="zh-CN"/>
          </w:rPr>
          <w:t xml:space="preserve"> and </w:t>
        </w:r>
      </w:ins>
      <w:ins w:id="310" w:author="Hucheng" w:date="2018-11-05T16:20:00Z">
        <w:r w:rsidR="00B94121">
          <w:rPr>
            <w:rFonts w:eastAsiaTheme="minorEastAsia" w:hint="eastAsia"/>
            <w:lang w:eastAsia="zh-CN"/>
          </w:rPr>
          <w:t xml:space="preserve">the </w:t>
        </w:r>
      </w:ins>
      <w:ins w:id="311" w:author="Hucheng" w:date="2018-11-05T16:18:00Z">
        <w:r w:rsidR="00B94121">
          <w:rPr>
            <w:rFonts w:eastAsiaTheme="minorEastAsia" w:hint="eastAsia"/>
            <w:lang w:eastAsia="zh-CN"/>
          </w:rPr>
          <w:t>interface</w:t>
        </w:r>
      </w:ins>
      <w:ins w:id="312" w:author="Hucheng" w:date="2018-11-05T16:20:00Z">
        <w:r w:rsidR="00B94121">
          <w:rPr>
            <w:rFonts w:eastAsiaTheme="minorEastAsia" w:hint="eastAsia"/>
            <w:lang w:eastAsia="zh-CN"/>
          </w:rPr>
          <w:t xml:space="preserve"> between PCF and</w:t>
        </w:r>
      </w:ins>
      <w:ins w:id="313" w:author="Hucheng" w:date="2018-11-05T16:18:00Z">
        <w:r w:rsidR="00B94121">
          <w:rPr>
            <w:rFonts w:eastAsiaTheme="minorEastAsia" w:hint="eastAsia"/>
            <w:lang w:eastAsia="zh-CN"/>
          </w:rPr>
          <w:t xml:space="preserve"> NWDAF</w:t>
        </w:r>
      </w:ins>
      <w:ins w:id="314" w:author="Hucheng" w:date="2018-11-05T16:20:00Z">
        <w:r w:rsidR="00B94121">
          <w:rPr>
            <w:rFonts w:eastAsiaTheme="minorEastAsia" w:hint="eastAsia"/>
            <w:lang w:eastAsia="zh-CN"/>
          </w:rPr>
          <w:t xml:space="preserve"> has been supported</w:t>
        </w:r>
      </w:ins>
      <w:ins w:id="315" w:author="Hucheng" w:date="2018-11-05T16:18:00Z">
        <w:r w:rsidR="00B94121">
          <w:rPr>
            <w:rFonts w:eastAsiaTheme="minorEastAsia" w:hint="eastAsia"/>
            <w:lang w:eastAsia="zh-CN"/>
          </w:rPr>
          <w:t>,</w:t>
        </w:r>
      </w:ins>
      <w:ins w:id="316" w:author="Hucheng" w:date="2018-11-05T16:16:00Z">
        <w:r w:rsidR="00B94121">
          <w:rPr>
            <w:rFonts w:eastAsiaTheme="minorEastAsia" w:hint="eastAsia"/>
            <w:lang w:eastAsia="zh-CN"/>
          </w:rPr>
          <w:t xml:space="preserve"> </w:t>
        </w:r>
      </w:ins>
      <w:ins w:id="317" w:author="Hucheng" w:date="2018-11-05T16:08:00Z">
        <w:r>
          <w:rPr>
            <w:rFonts w:eastAsiaTheme="minorEastAsia" w:hint="eastAsia"/>
            <w:lang w:eastAsia="zh-CN"/>
          </w:rPr>
          <w:t>th</w:t>
        </w:r>
      </w:ins>
      <w:ins w:id="318" w:author="Hucheng" w:date="2018-11-05T16:20:00Z">
        <w:r w:rsidR="00B94121">
          <w:rPr>
            <w:rFonts w:eastAsiaTheme="minorEastAsia" w:hint="eastAsia"/>
            <w:lang w:eastAsia="zh-CN"/>
          </w:rPr>
          <w:t>erefore,</w:t>
        </w:r>
      </w:ins>
      <w:ins w:id="319" w:author="Hucheng" w:date="2018-11-05T16:10:00Z">
        <w:r>
          <w:rPr>
            <w:rFonts w:eastAsiaTheme="minorEastAsia" w:hint="eastAsia"/>
            <w:lang w:eastAsia="zh-CN"/>
          </w:rPr>
          <w:t xml:space="preserve"> </w:t>
        </w:r>
      </w:ins>
      <w:ins w:id="320" w:author="Hucheng" w:date="2018-11-07T09:18:00Z">
        <w:r w:rsidR="00D7611E">
          <w:rPr>
            <w:rFonts w:eastAsiaTheme="minorEastAsia" w:hint="eastAsia"/>
            <w:lang w:eastAsia="zh-CN"/>
          </w:rPr>
          <w:t xml:space="preserve">the solution </w:t>
        </w:r>
      </w:ins>
      <w:ins w:id="321" w:author="Hucheng" w:date="2018-11-05T16:10:00Z">
        <w:r>
          <w:rPr>
            <w:rFonts w:eastAsiaTheme="minorEastAsia" w:hint="eastAsia"/>
            <w:lang w:eastAsia="zh-CN"/>
          </w:rPr>
          <w:t>enhanc</w:t>
        </w:r>
      </w:ins>
      <w:ins w:id="322" w:author="Hucheng" w:date="2018-11-05T16:20:00Z">
        <w:r w:rsidR="00B94121">
          <w:rPr>
            <w:rFonts w:eastAsiaTheme="minorEastAsia" w:hint="eastAsia"/>
            <w:lang w:eastAsia="zh-CN"/>
          </w:rPr>
          <w:t>ing</w:t>
        </w:r>
      </w:ins>
      <w:ins w:id="323" w:author="Hucheng" w:date="2018-11-05T16:08:00Z">
        <w:r>
          <w:rPr>
            <w:rFonts w:eastAsiaTheme="minorEastAsia" w:hint="eastAsia"/>
            <w:lang w:eastAsia="zh-CN"/>
          </w:rPr>
          <w:t xml:space="preserve"> </w:t>
        </w:r>
      </w:ins>
      <w:ins w:id="324" w:author="Hucheng" w:date="2018-11-05T16:11:00Z">
        <w:r>
          <w:rPr>
            <w:rFonts w:eastAsiaTheme="minorEastAsia" w:hint="eastAsia"/>
            <w:lang w:eastAsia="zh-CN"/>
          </w:rPr>
          <w:t xml:space="preserve">the PCF to </w:t>
        </w:r>
      </w:ins>
      <w:ins w:id="325" w:author="Hucheng" w:date="2018-11-05T16:22:00Z">
        <w:r w:rsidR="00B94121">
          <w:rPr>
            <w:rFonts w:eastAsiaTheme="minorEastAsia" w:hint="eastAsia"/>
            <w:lang w:eastAsia="zh-CN"/>
          </w:rPr>
          <w:t xml:space="preserve">adjust </w:t>
        </w:r>
      </w:ins>
      <w:ins w:id="326" w:author="Hucheng" w:date="2018-11-05T16:23:00Z">
        <w:r w:rsidR="00B94121">
          <w:rPr>
            <w:rFonts w:eastAsiaTheme="minorEastAsia" w:hint="eastAsia"/>
            <w:lang w:eastAsia="zh-CN"/>
          </w:rPr>
          <w:t>service area</w:t>
        </w:r>
      </w:ins>
      <w:ins w:id="327" w:author="Hucheng" w:date="2018-11-05T16:22:00Z">
        <w:r w:rsidR="00B94121">
          <w:rPr>
            <w:rFonts w:eastAsiaTheme="minorEastAsia" w:hint="eastAsia"/>
            <w:lang w:eastAsia="zh-CN"/>
          </w:rPr>
          <w:t xml:space="preserve"> restriction for the UE based on </w:t>
        </w:r>
      </w:ins>
      <w:ins w:id="328" w:author="Hucheng" w:date="2018-11-05T16:23:00Z">
        <w:r w:rsidR="00B94121">
          <w:rPr>
            <w:rFonts w:eastAsiaTheme="minorEastAsia" w:hint="eastAsia"/>
            <w:lang w:eastAsia="zh-CN"/>
          </w:rPr>
          <w:t>the</w:t>
        </w:r>
      </w:ins>
      <w:ins w:id="329" w:author="Hucheng" w:date="2018-11-05T16:11:00Z">
        <w:r>
          <w:rPr>
            <w:rFonts w:eastAsiaTheme="minorEastAsia" w:hint="eastAsia"/>
            <w:lang w:eastAsia="zh-CN"/>
          </w:rPr>
          <w:t xml:space="preserve"> </w:t>
        </w:r>
      </w:ins>
      <w:ins w:id="330" w:author="Hucheng" w:date="2018-11-07T11:13:00Z">
        <w:r w:rsidR="008E6B3E">
          <w:rPr>
            <w:rFonts w:eastAsiaTheme="minorEastAsia" w:hint="eastAsia"/>
            <w:lang w:eastAsia="zh-CN"/>
          </w:rPr>
          <w:t>Mobility analytic/prediction information for the UE</w:t>
        </w:r>
      </w:ins>
      <w:ins w:id="331" w:author="Hucheng" w:date="2018-11-05T16:08:00Z">
        <w:r>
          <w:rPr>
            <w:rFonts w:eastAsiaTheme="minorEastAsia" w:hint="eastAsia"/>
            <w:lang w:eastAsia="zh-CN"/>
          </w:rPr>
          <w:t xml:space="preserve"> from the NWDAF</w:t>
        </w:r>
      </w:ins>
      <w:ins w:id="332" w:author="Hucheng" w:date="2018-11-05T16:21:00Z">
        <w:r w:rsidR="00B94121">
          <w:rPr>
            <w:rFonts w:eastAsiaTheme="minorEastAsia" w:hint="eastAsia"/>
            <w:lang w:eastAsia="zh-CN"/>
          </w:rPr>
          <w:t xml:space="preserve"> has good backward compatibility</w:t>
        </w:r>
      </w:ins>
      <w:ins w:id="333" w:author="Hucheng" w:date="2018-11-05T16:22:00Z">
        <w:r w:rsidR="00B94121">
          <w:rPr>
            <w:rFonts w:eastAsiaTheme="minorEastAsia" w:hint="eastAsia"/>
            <w:lang w:eastAsia="zh-CN"/>
          </w:rPr>
          <w:t xml:space="preserve"> and </w:t>
        </w:r>
      </w:ins>
      <w:ins w:id="334" w:author="Hucheng" w:date="2018-11-05T16:21:00Z">
        <w:r w:rsidR="00B94121">
          <w:rPr>
            <w:rFonts w:eastAsiaTheme="minorEastAsia" w:hint="eastAsia"/>
            <w:lang w:eastAsia="zh-CN"/>
          </w:rPr>
          <w:t>minimized system impact</w:t>
        </w:r>
      </w:ins>
      <w:ins w:id="335" w:author="Hucheng" w:date="2018-11-05T16:22:00Z">
        <w:r w:rsidR="00B94121">
          <w:rPr>
            <w:rFonts w:eastAsiaTheme="minorEastAsia" w:hint="eastAsia"/>
            <w:lang w:eastAsia="zh-CN"/>
          </w:rPr>
          <w:t>s</w:t>
        </w:r>
      </w:ins>
      <w:ins w:id="336" w:author="Hucheng" w:date="2018-11-05T16:11:00Z">
        <w:r>
          <w:rPr>
            <w:rFonts w:eastAsiaTheme="minorEastAsia" w:hint="eastAsia"/>
            <w:lang w:eastAsia="zh-CN"/>
          </w:rPr>
          <w:t>.</w:t>
        </w:r>
      </w:ins>
    </w:p>
    <w:p w:rsidR="004C37F6" w:rsidRDefault="00055E8B" w:rsidP="00F412CA">
      <w:pPr>
        <w:rPr>
          <w:rFonts w:eastAsiaTheme="minorEastAsia"/>
          <w:lang w:eastAsia="zh-CN"/>
        </w:rPr>
      </w:pPr>
      <w:ins w:id="337" w:author="Hucheng" w:date="2018-11-05T16:46:00Z">
        <w:r>
          <w:rPr>
            <w:rFonts w:eastAsiaTheme="minorEastAsia" w:hint="eastAsia"/>
            <w:lang w:eastAsia="zh-CN"/>
          </w:rPr>
          <w:t>If the AMF doesn</w:t>
        </w:r>
        <w:r>
          <w:rPr>
            <w:rFonts w:eastAsiaTheme="minorEastAsia"/>
            <w:lang w:eastAsia="zh-CN"/>
          </w:rPr>
          <w:t>’</w:t>
        </w:r>
        <w:r>
          <w:rPr>
            <w:rFonts w:eastAsiaTheme="minorEastAsia" w:hint="eastAsia"/>
            <w:lang w:eastAsia="zh-CN"/>
          </w:rPr>
          <w:t xml:space="preserve">t </w:t>
        </w:r>
        <w:r w:rsidR="009509AF">
          <w:rPr>
            <w:rFonts w:eastAsiaTheme="minorEastAsia" w:hint="eastAsia"/>
            <w:lang w:eastAsia="zh-CN"/>
          </w:rPr>
          <w:t xml:space="preserve">receive </w:t>
        </w:r>
      </w:ins>
      <w:ins w:id="338" w:author="Hucheng" w:date="2018-11-07T11:13:00Z">
        <w:r w:rsidR="008E6B3E">
          <w:rPr>
            <w:rFonts w:eastAsiaTheme="minorEastAsia" w:hint="eastAsia"/>
            <w:lang w:eastAsia="zh-CN"/>
          </w:rPr>
          <w:t>Mobility analytic/prediction information for the UE</w:t>
        </w:r>
      </w:ins>
      <w:ins w:id="339" w:author="Hucheng" w:date="2018-11-05T16:46:00Z">
        <w:r w:rsidR="009509AF">
          <w:rPr>
            <w:rFonts w:eastAsiaTheme="minorEastAsia" w:hint="eastAsia"/>
            <w:lang w:eastAsia="zh-CN"/>
          </w:rPr>
          <w:t xml:space="preserve"> </w:t>
        </w:r>
      </w:ins>
      <w:ins w:id="340" w:author="Hucheng" w:date="2018-11-05T16:47:00Z">
        <w:r w:rsidR="009509AF">
          <w:rPr>
            <w:rFonts w:eastAsiaTheme="minorEastAsia" w:hint="eastAsia"/>
            <w:lang w:eastAsia="zh-CN"/>
          </w:rPr>
          <w:t>from the PCF during the</w:t>
        </w:r>
      </w:ins>
      <w:ins w:id="341" w:author="Hucheng" w:date="2018-11-05T16:48:00Z">
        <w:r w:rsidR="009509AF" w:rsidRPr="009509AF">
          <w:rPr>
            <w:rFonts w:eastAsia="宋体"/>
            <w:lang w:eastAsia="zh-CN"/>
          </w:rPr>
          <w:t xml:space="preserve"> </w:t>
        </w:r>
        <w:r w:rsidR="009509AF" w:rsidRPr="00752415">
          <w:rPr>
            <w:rFonts w:eastAsia="宋体"/>
            <w:lang w:eastAsia="zh-CN"/>
          </w:rPr>
          <w:t>Policy Association Establishment procedure</w:t>
        </w:r>
        <w:r w:rsidR="009509AF">
          <w:rPr>
            <w:rFonts w:eastAsia="宋体" w:hint="eastAsia"/>
            <w:lang w:eastAsia="zh-CN"/>
          </w:rPr>
          <w:t xml:space="preserve"> due to, e.g. t</w:t>
        </w:r>
      </w:ins>
      <w:ins w:id="342" w:author="Hucheng" w:date="2018-11-05T16:49:00Z">
        <w:r w:rsidR="009509AF">
          <w:rPr>
            <w:rFonts w:eastAsia="宋体" w:hint="eastAsia"/>
            <w:lang w:eastAsia="zh-CN"/>
          </w:rPr>
          <w:t>he PCF is not enhanced</w:t>
        </w:r>
      </w:ins>
      <w:ins w:id="343" w:author="Hucheng" w:date="2018-11-05T16:47:00Z">
        <w:r w:rsidR="009509AF">
          <w:rPr>
            <w:rFonts w:eastAsiaTheme="minorEastAsia" w:hint="eastAsia"/>
            <w:lang w:eastAsia="zh-CN"/>
          </w:rPr>
          <w:t>,</w:t>
        </w:r>
      </w:ins>
      <w:ins w:id="344" w:author="Hucheng" w:date="2018-11-05T16:48:00Z">
        <w:r w:rsidR="009509AF">
          <w:rPr>
            <w:rFonts w:eastAsiaTheme="minorEastAsia" w:hint="eastAsia"/>
            <w:lang w:eastAsia="zh-CN"/>
          </w:rPr>
          <w:t xml:space="preserve"> the AMF is still allowed to </w:t>
        </w:r>
      </w:ins>
      <w:ins w:id="345" w:author="Hucheng" w:date="2018-11-05T16:51:00Z">
        <w:r w:rsidR="009509AF">
          <w:rPr>
            <w:rFonts w:eastAsiaTheme="minorEastAsia" w:hint="eastAsia"/>
            <w:lang w:eastAsia="zh-CN"/>
          </w:rPr>
          <w:t xml:space="preserve">request for </w:t>
        </w:r>
      </w:ins>
      <w:ins w:id="346" w:author="Hucheng" w:date="2018-11-07T11:13:00Z">
        <w:r w:rsidR="008E6B3E">
          <w:rPr>
            <w:rFonts w:eastAsiaTheme="minorEastAsia" w:hint="eastAsia"/>
            <w:lang w:eastAsia="zh-CN"/>
          </w:rPr>
          <w:t>Mobility analytic/prediction information for the UE</w:t>
        </w:r>
      </w:ins>
      <w:ins w:id="347" w:author="Hucheng" w:date="2018-11-05T16:51:00Z">
        <w:r w:rsidR="009509AF">
          <w:rPr>
            <w:rFonts w:eastAsiaTheme="minorEastAsia" w:hint="eastAsia"/>
            <w:lang w:eastAsia="zh-CN"/>
          </w:rPr>
          <w:t xml:space="preserve"> from the NWDAF. </w:t>
        </w:r>
        <w:r w:rsidR="009509AF">
          <w:rPr>
            <w:rFonts w:eastAsiaTheme="minorEastAsia"/>
            <w:lang w:eastAsia="zh-CN"/>
          </w:rPr>
          <w:t>I</w:t>
        </w:r>
      </w:ins>
      <w:ins w:id="348" w:author="Hucheng" w:date="2018-11-05T16:52:00Z">
        <w:r w:rsidR="009509AF">
          <w:rPr>
            <w:rFonts w:eastAsiaTheme="minorEastAsia" w:hint="eastAsia"/>
            <w:lang w:eastAsia="zh-CN"/>
          </w:rPr>
          <w:t xml:space="preserve">n this case, if the AMF </w:t>
        </w:r>
      </w:ins>
      <w:ins w:id="349" w:author="Hucheng" w:date="2018-11-05T16:54:00Z">
        <w:r w:rsidR="009509AF">
          <w:rPr>
            <w:rFonts w:eastAsiaTheme="minorEastAsia" w:hint="eastAsia"/>
            <w:lang w:eastAsia="zh-CN"/>
          </w:rPr>
          <w:t xml:space="preserve">serving the UE </w:t>
        </w:r>
      </w:ins>
      <w:ins w:id="350" w:author="Hucheng" w:date="2018-11-05T16:52:00Z">
        <w:r w:rsidR="009509AF">
          <w:rPr>
            <w:rFonts w:eastAsiaTheme="minorEastAsia" w:hint="eastAsia"/>
            <w:lang w:eastAsia="zh-CN"/>
          </w:rPr>
          <w:t xml:space="preserve">is changed, the new AMF needs to </w:t>
        </w:r>
      </w:ins>
      <w:ins w:id="351" w:author="Hucheng" w:date="2018-11-05T16:54:00Z">
        <w:r w:rsidR="009509AF">
          <w:rPr>
            <w:rFonts w:eastAsiaTheme="minorEastAsia" w:hint="eastAsia"/>
            <w:lang w:eastAsia="zh-CN"/>
          </w:rPr>
          <w:t>re-analyse UE mobility information for registration area allocation.</w:t>
        </w:r>
      </w:ins>
      <w:ins w:id="352" w:author="Hucheng" w:date="2018-11-05T16:57:00Z">
        <w:r w:rsidR="00F412CA" w:rsidDel="00F412CA">
          <w:rPr>
            <w:rFonts w:eastAsiaTheme="minorEastAsia" w:hint="eastAsia"/>
            <w:lang w:eastAsia="zh-CN"/>
          </w:rPr>
          <w:t xml:space="preserve"> </w:t>
        </w:r>
      </w:ins>
      <w:bookmarkEnd w:id="2"/>
    </w:p>
    <w:p w:rsidR="000C57F4" w:rsidRDefault="000C57F4" w:rsidP="000C57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4C37F6" w:rsidRPr="004C37F6" w:rsidRDefault="004C37F6" w:rsidP="00DC695E">
      <w:pPr>
        <w:pStyle w:val="Description"/>
        <w:rPr>
          <w:rFonts w:eastAsia="宋体"/>
          <w:lang w:eastAsia="zh-CN"/>
        </w:rPr>
      </w:pPr>
    </w:p>
    <w:sectPr w:rsidR="004C37F6" w:rsidRPr="004C37F6"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007" w:rsidRDefault="002C1007">
      <w:r>
        <w:separator/>
      </w:r>
    </w:p>
  </w:endnote>
  <w:endnote w:type="continuationSeparator" w:id="0">
    <w:p w:rsidR="002C1007" w:rsidRDefault="002C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007" w:rsidRDefault="002C1007">
      <w:r>
        <w:separator/>
      </w:r>
    </w:p>
  </w:footnote>
  <w:footnote w:type="continuationSeparator" w:id="0">
    <w:p w:rsidR="002C1007" w:rsidRDefault="002C1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E36B1">
      <w:rPr>
        <w:rFonts w:ascii="Arial" w:hAnsi="Arial" w:cs="Arial"/>
        <w:b/>
        <w:bCs/>
        <w:sz w:val="18"/>
      </w:rPr>
      <w:fldChar w:fldCharType="begin"/>
    </w:r>
    <w:r>
      <w:rPr>
        <w:rFonts w:ascii="Arial" w:hAnsi="Arial" w:cs="Arial"/>
        <w:b/>
        <w:bCs/>
        <w:sz w:val="18"/>
      </w:rPr>
      <w:instrText xml:space="preserve">page </w:instrText>
    </w:r>
    <w:r w:rsidR="009E36B1">
      <w:rPr>
        <w:rFonts w:ascii="Arial" w:hAnsi="Arial" w:cs="Arial"/>
        <w:b/>
        <w:bCs/>
        <w:sz w:val="18"/>
      </w:rPr>
      <w:fldChar w:fldCharType="separate"/>
    </w:r>
    <w:r w:rsidR="00A703A6">
      <w:rPr>
        <w:rFonts w:ascii="Arial" w:hAnsi="Arial" w:cs="Arial"/>
        <w:b/>
        <w:bCs/>
        <w:noProof/>
        <w:sz w:val="18"/>
      </w:rPr>
      <w:t>5</w:t>
    </w:r>
    <w:r w:rsidR="009E36B1">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60"/>
    <w:rsid w:val="00003B3D"/>
    <w:rsid w:val="000136D9"/>
    <w:rsid w:val="0001413B"/>
    <w:rsid w:val="00022991"/>
    <w:rsid w:val="00022B68"/>
    <w:rsid w:val="000252DC"/>
    <w:rsid w:val="00033397"/>
    <w:rsid w:val="00036CDB"/>
    <w:rsid w:val="000373FA"/>
    <w:rsid w:val="00040095"/>
    <w:rsid w:val="00041B0F"/>
    <w:rsid w:val="0004304F"/>
    <w:rsid w:val="0005041D"/>
    <w:rsid w:val="000507F5"/>
    <w:rsid w:val="00051834"/>
    <w:rsid w:val="000519D4"/>
    <w:rsid w:val="00052370"/>
    <w:rsid w:val="00055E8B"/>
    <w:rsid w:val="00056548"/>
    <w:rsid w:val="00060664"/>
    <w:rsid w:val="0006154C"/>
    <w:rsid w:val="00061C72"/>
    <w:rsid w:val="000626B2"/>
    <w:rsid w:val="00063F11"/>
    <w:rsid w:val="00064F7F"/>
    <w:rsid w:val="00070F0D"/>
    <w:rsid w:val="00072991"/>
    <w:rsid w:val="00074819"/>
    <w:rsid w:val="00075E21"/>
    <w:rsid w:val="000768B0"/>
    <w:rsid w:val="00080512"/>
    <w:rsid w:val="00083494"/>
    <w:rsid w:val="0008599C"/>
    <w:rsid w:val="00085C18"/>
    <w:rsid w:val="00087D22"/>
    <w:rsid w:val="00090CBD"/>
    <w:rsid w:val="00090FD3"/>
    <w:rsid w:val="000961A9"/>
    <w:rsid w:val="00096FE8"/>
    <w:rsid w:val="00097AF6"/>
    <w:rsid w:val="000A6524"/>
    <w:rsid w:val="000B015E"/>
    <w:rsid w:val="000B3611"/>
    <w:rsid w:val="000B7BA3"/>
    <w:rsid w:val="000C06E9"/>
    <w:rsid w:val="000C2D8C"/>
    <w:rsid w:val="000C4F6B"/>
    <w:rsid w:val="000C57F4"/>
    <w:rsid w:val="000C6411"/>
    <w:rsid w:val="000D0BDB"/>
    <w:rsid w:val="000D0E58"/>
    <w:rsid w:val="000D4DAA"/>
    <w:rsid w:val="000D58AB"/>
    <w:rsid w:val="000E0177"/>
    <w:rsid w:val="000E0CFD"/>
    <w:rsid w:val="000E3762"/>
    <w:rsid w:val="000F10C1"/>
    <w:rsid w:val="000F3969"/>
    <w:rsid w:val="000F6AFE"/>
    <w:rsid w:val="000F6FCD"/>
    <w:rsid w:val="00101388"/>
    <w:rsid w:val="00104976"/>
    <w:rsid w:val="00111B5D"/>
    <w:rsid w:val="00112EAB"/>
    <w:rsid w:val="001217DA"/>
    <w:rsid w:val="00122506"/>
    <w:rsid w:val="001225BE"/>
    <w:rsid w:val="00126211"/>
    <w:rsid w:val="00130DCC"/>
    <w:rsid w:val="00131683"/>
    <w:rsid w:val="0013295F"/>
    <w:rsid w:val="00140B36"/>
    <w:rsid w:val="001430FD"/>
    <w:rsid w:val="00143B73"/>
    <w:rsid w:val="001452DE"/>
    <w:rsid w:val="00147EBE"/>
    <w:rsid w:val="00151B48"/>
    <w:rsid w:val="00153588"/>
    <w:rsid w:val="001542ED"/>
    <w:rsid w:val="00154932"/>
    <w:rsid w:val="00157011"/>
    <w:rsid w:val="00160704"/>
    <w:rsid w:val="00161E08"/>
    <w:rsid w:val="00163442"/>
    <w:rsid w:val="00166A72"/>
    <w:rsid w:val="00170C55"/>
    <w:rsid w:val="00172FDA"/>
    <w:rsid w:val="00174BC6"/>
    <w:rsid w:val="001819A6"/>
    <w:rsid w:val="0018344A"/>
    <w:rsid w:val="001865A9"/>
    <w:rsid w:val="00187C8A"/>
    <w:rsid w:val="00191D25"/>
    <w:rsid w:val="00192289"/>
    <w:rsid w:val="001962D5"/>
    <w:rsid w:val="00196CEB"/>
    <w:rsid w:val="00197298"/>
    <w:rsid w:val="001A455A"/>
    <w:rsid w:val="001A6E3F"/>
    <w:rsid w:val="001B4072"/>
    <w:rsid w:val="001B541E"/>
    <w:rsid w:val="001C0F4B"/>
    <w:rsid w:val="001C100A"/>
    <w:rsid w:val="001C462E"/>
    <w:rsid w:val="001C65F7"/>
    <w:rsid w:val="001D1254"/>
    <w:rsid w:val="001D53E2"/>
    <w:rsid w:val="001D7C06"/>
    <w:rsid w:val="001D7F37"/>
    <w:rsid w:val="001E13D2"/>
    <w:rsid w:val="001E2EA2"/>
    <w:rsid w:val="001E4CB0"/>
    <w:rsid w:val="001E5380"/>
    <w:rsid w:val="001E6599"/>
    <w:rsid w:val="001E7C41"/>
    <w:rsid w:val="001F168B"/>
    <w:rsid w:val="001F36FD"/>
    <w:rsid w:val="001F59DE"/>
    <w:rsid w:val="002002EA"/>
    <w:rsid w:val="00206AC3"/>
    <w:rsid w:val="00210B15"/>
    <w:rsid w:val="0021197A"/>
    <w:rsid w:val="00212729"/>
    <w:rsid w:val="00212C6D"/>
    <w:rsid w:val="00215C06"/>
    <w:rsid w:val="0021749C"/>
    <w:rsid w:val="002210E6"/>
    <w:rsid w:val="00221C38"/>
    <w:rsid w:val="00222932"/>
    <w:rsid w:val="00223C9B"/>
    <w:rsid w:val="002268C5"/>
    <w:rsid w:val="00227E11"/>
    <w:rsid w:val="0023023B"/>
    <w:rsid w:val="002347A2"/>
    <w:rsid w:val="00236D10"/>
    <w:rsid w:val="002408B0"/>
    <w:rsid w:val="002443DA"/>
    <w:rsid w:val="0025037F"/>
    <w:rsid w:val="002539DE"/>
    <w:rsid w:val="002566E2"/>
    <w:rsid w:val="00256FA6"/>
    <w:rsid w:val="00261D31"/>
    <w:rsid w:val="00263D6A"/>
    <w:rsid w:val="002667E9"/>
    <w:rsid w:val="002715C6"/>
    <w:rsid w:val="00272E9A"/>
    <w:rsid w:val="00273F9C"/>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6B19"/>
    <w:rsid w:val="002A6E1A"/>
    <w:rsid w:val="002B1806"/>
    <w:rsid w:val="002B2235"/>
    <w:rsid w:val="002B2EEA"/>
    <w:rsid w:val="002B319A"/>
    <w:rsid w:val="002B4351"/>
    <w:rsid w:val="002B5168"/>
    <w:rsid w:val="002C098E"/>
    <w:rsid w:val="002C1007"/>
    <w:rsid w:val="002C21C8"/>
    <w:rsid w:val="002D0376"/>
    <w:rsid w:val="002D0863"/>
    <w:rsid w:val="002D12F7"/>
    <w:rsid w:val="002D3DFE"/>
    <w:rsid w:val="002D7C31"/>
    <w:rsid w:val="002E0227"/>
    <w:rsid w:val="002E306C"/>
    <w:rsid w:val="002E5AC9"/>
    <w:rsid w:val="002F0ACE"/>
    <w:rsid w:val="002F1297"/>
    <w:rsid w:val="002F2A3F"/>
    <w:rsid w:val="002F6D03"/>
    <w:rsid w:val="002F7861"/>
    <w:rsid w:val="002F7BD5"/>
    <w:rsid w:val="003021E8"/>
    <w:rsid w:val="00310D08"/>
    <w:rsid w:val="00314771"/>
    <w:rsid w:val="003150AA"/>
    <w:rsid w:val="003172DC"/>
    <w:rsid w:val="0032091F"/>
    <w:rsid w:val="0032294B"/>
    <w:rsid w:val="0032637A"/>
    <w:rsid w:val="00326D46"/>
    <w:rsid w:val="00332222"/>
    <w:rsid w:val="003324E4"/>
    <w:rsid w:val="00335429"/>
    <w:rsid w:val="00343827"/>
    <w:rsid w:val="0034530F"/>
    <w:rsid w:val="003460B6"/>
    <w:rsid w:val="003505BF"/>
    <w:rsid w:val="0035069E"/>
    <w:rsid w:val="0035088B"/>
    <w:rsid w:val="00350A91"/>
    <w:rsid w:val="00350BBE"/>
    <w:rsid w:val="003513AC"/>
    <w:rsid w:val="00352E43"/>
    <w:rsid w:val="00353130"/>
    <w:rsid w:val="00353753"/>
    <w:rsid w:val="0035462D"/>
    <w:rsid w:val="00354EE7"/>
    <w:rsid w:val="00356B01"/>
    <w:rsid w:val="00361FB7"/>
    <w:rsid w:val="00362438"/>
    <w:rsid w:val="00363070"/>
    <w:rsid w:val="00363854"/>
    <w:rsid w:val="003645B6"/>
    <w:rsid w:val="00367BEB"/>
    <w:rsid w:val="003709F6"/>
    <w:rsid w:val="00373208"/>
    <w:rsid w:val="0037342F"/>
    <w:rsid w:val="00374380"/>
    <w:rsid w:val="00375C9A"/>
    <w:rsid w:val="00377C0C"/>
    <w:rsid w:val="003821A7"/>
    <w:rsid w:val="00384D18"/>
    <w:rsid w:val="003861AA"/>
    <w:rsid w:val="003923B3"/>
    <w:rsid w:val="00397DE6"/>
    <w:rsid w:val="003A08A4"/>
    <w:rsid w:val="003A31B0"/>
    <w:rsid w:val="003A4FBD"/>
    <w:rsid w:val="003B111B"/>
    <w:rsid w:val="003B39E5"/>
    <w:rsid w:val="003B47DF"/>
    <w:rsid w:val="003C105E"/>
    <w:rsid w:val="003C1353"/>
    <w:rsid w:val="003C3971"/>
    <w:rsid w:val="003C4B75"/>
    <w:rsid w:val="003C6326"/>
    <w:rsid w:val="003C643D"/>
    <w:rsid w:val="003D0081"/>
    <w:rsid w:val="003D35AC"/>
    <w:rsid w:val="003D3EB0"/>
    <w:rsid w:val="003D44AB"/>
    <w:rsid w:val="003D45B8"/>
    <w:rsid w:val="003D549F"/>
    <w:rsid w:val="003D70CE"/>
    <w:rsid w:val="003D7300"/>
    <w:rsid w:val="003D7AAB"/>
    <w:rsid w:val="003E4184"/>
    <w:rsid w:val="003F00A1"/>
    <w:rsid w:val="003F4ABB"/>
    <w:rsid w:val="003F58D4"/>
    <w:rsid w:val="0040104B"/>
    <w:rsid w:val="00403679"/>
    <w:rsid w:val="00404163"/>
    <w:rsid w:val="00404A16"/>
    <w:rsid w:val="00407A2B"/>
    <w:rsid w:val="004107A0"/>
    <w:rsid w:val="00410E8F"/>
    <w:rsid w:val="004133B7"/>
    <w:rsid w:val="0041340E"/>
    <w:rsid w:val="00416CF8"/>
    <w:rsid w:val="00421D7F"/>
    <w:rsid w:val="004238B9"/>
    <w:rsid w:val="00424660"/>
    <w:rsid w:val="00433B3B"/>
    <w:rsid w:val="00435AF4"/>
    <w:rsid w:val="00450F2A"/>
    <w:rsid w:val="004607DE"/>
    <w:rsid w:val="0046221C"/>
    <w:rsid w:val="00464C08"/>
    <w:rsid w:val="00465A14"/>
    <w:rsid w:val="00467894"/>
    <w:rsid w:val="00471598"/>
    <w:rsid w:val="00472E34"/>
    <w:rsid w:val="00480307"/>
    <w:rsid w:val="00482113"/>
    <w:rsid w:val="004837B4"/>
    <w:rsid w:val="0049103F"/>
    <w:rsid w:val="00494630"/>
    <w:rsid w:val="004951BE"/>
    <w:rsid w:val="00496B24"/>
    <w:rsid w:val="00497607"/>
    <w:rsid w:val="004A384A"/>
    <w:rsid w:val="004B04A9"/>
    <w:rsid w:val="004B0B13"/>
    <w:rsid w:val="004B1978"/>
    <w:rsid w:val="004B40B1"/>
    <w:rsid w:val="004B5ACC"/>
    <w:rsid w:val="004C37F6"/>
    <w:rsid w:val="004C4B33"/>
    <w:rsid w:val="004C63F9"/>
    <w:rsid w:val="004C6EAE"/>
    <w:rsid w:val="004D3578"/>
    <w:rsid w:val="004E0C14"/>
    <w:rsid w:val="004E0F42"/>
    <w:rsid w:val="004E1427"/>
    <w:rsid w:val="004E1DD7"/>
    <w:rsid w:val="004E213A"/>
    <w:rsid w:val="004E2E8E"/>
    <w:rsid w:val="004F4920"/>
    <w:rsid w:val="00500AF6"/>
    <w:rsid w:val="005014EF"/>
    <w:rsid w:val="00502937"/>
    <w:rsid w:val="00506E0F"/>
    <w:rsid w:val="00511EA1"/>
    <w:rsid w:val="005138FF"/>
    <w:rsid w:val="00514848"/>
    <w:rsid w:val="00515326"/>
    <w:rsid w:val="00517DFB"/>
    <w:rsid w:val="0052023C"/>
    <w:rsid w:val="005226CC"/>
    <w:rsid w:val="00522AEC"/>
    <w:rsid w:val="005242A5"/>
    <w:rsid w:val="00524FC5"/>
    <w:rsid w:val="005270A3"/>
    <w:rsid w:val="0053129E"/>
    <w:rsid w:val="005321DF"/>
    <w:rsid w:val="005323D3"/>
    <w:rsid w:val="00533C5B"/>
    <w:rsid w:val="00535112"/>
    <w:rsid w:val="005372EE"/>
    <w:rsid w:val="005379E6"/>
    <w:rsid w:val="00540613"/>
    <w:rsid w:val="00543E6C"/>
    <w:rsid w:val="005462D7"/>
    <w:rsid w:val="00546373"/>
    <w:rsid w:val="00546777"/>
    <w:rsid w:val="00546A72"/>
    <w:rsid w:val="0054702C"/>
    <w:rsid w:val="00561D21"/>
    <w:rsid w:val="00563E1B"/>
    <w:rsid w:val="00565087"/>
    <w:rsid w:val="00565450"/>
    <w:rsid w:val="005657C7"/>
    <w:rsid w:val="00565F90"/>
    <w:rsid w:val="00566188"/>
    <w:rsid w:val="005719A8"/>
    <w:rsid w:val="00575B15"/>
    <w:rsid w:val="00575D8F"/>
    <w:rsid w:val="00580540"/>
    <w:rsid w:val="0058139F"/>
    <w:rsid w:val="0058490F"/>
    <w:rsid w:val="00584E87"/>
    <w:rsid w:val="0058632D"/>
    <w:rsid w:val="00586D69"/>
    <w:rsid w:val="00587DFD"/>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312"/>
    <w:rsid w:val="005D2E01"/>
    <w:rsid w:val="005D4F7D"/>
    <w:rsid w:val="005D514D"/>
    <w:rsid w:val="005E1F86"/>
    <w:rsid w:val="005E4E17"/>
    <w:rsid w:val="005E5DC2"/>
    <w:rsid w:val="005E605F"/>
    <w:rsid w:val="005E720F"/>
    <w:rsid w:val="005F60EA"/>
    <w:rsid w:val="00600704"/>
    <w:rsid w:val="00601A2A"/>
    <w:rsid w:val="00603D55"/>
    <w:rsid w:val="00606164"/>
    <w:rsid w:val="00611740"/>
    <w:rsid w:val="00611BA2"/>
    <w:rsid w:val="00614849"/>
    <w:rsid w:val="00614FDF"/>
    <w:rsid w:val="00615B32"/>
    <w:rsid w:val="00616BF6"/>
    <w:rsid w:val="00624D9E"/>
    <w:rsid w:val="006305FB"/>
    <w:rsid w:val="006326D9"/>
    <w:rsid w:val="00637099"/>
    <w:rsid w:val="00640916"/>
    <w:rsid w:val="00640BE1"/>
    <w:rsid w:val="0064204D"/>
    <w:rsid w:val="006421FA"/>
    <w:rsid w:val="006440B3"/>
    <w:rsid w:val="00651364"/>
    <w:rsid w:val="006536BB"/>
    <w:rsid w:val="006550F6"/>
    <w:rsid w:val="00656FE7"/>
    <w:rsid w:val="00664AA3"/>
    <w:rsid w:val="00664B4D"/>
    <w:rsid w:val="006679A2"/>
    <w:rsid w:val="00671C15"/>
    <w:rsid w:val="00673807"/>
    <w:rsid w:val="006755DB"/>
    <w:rsid w:val="00676C06"/>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50B6"/>
    <w:rsid w:val="006B69C8"/>
    <w:rsid w:val="006C0823"/>
    <w:rsid w:val="006C0E07"/>
    <w:rsid w:val="006C59BC"/>
    <w:rsid w:val="006C5DBE"/>
    <w:rsid w:val="006D111D"/>
    <w:rsid w:val="006D2B77"/>
    <w:rsid w:val="006D42D3"/>
    <w:rsid w:val="006D79DD"/>
    <w:rsid w:val="006E0E07"/>
    <w:rsid w:val="006E299E"/>
    <w:rsid w:val="006E5C69"/>
    <w:rsid w:val="006E6479"/>
    <w:rsid w:val="006E6D8C"/>
    <w:rsid w:val="006F484A"/>
    <w:rsid w:val="006F4C1A"/>
    <w:rsid w:val="006F4E92"/>
    <w:rsid w:val="006F7841"/>
    <w:rsid w:val="00700CBD"/>
    <w:rsid w:val="00701C8B"/>
    <w:rsid w:val="00711EAA"/>
    <w:rsid w:val="0071335F"/>
    <w:rsid w:val="00713D46"/>
    <w:rsid w:val="007145E6"/>
    <w:rsid w:val="00715207"/>
    <w:rsid w:val="00715B77"/>
    <w:rsid w:val="00720454"/>
    <w:rsid w:val="00721820"/>
    <w:rsid w:val="00725EC1"/>
    <w:rsid w:val="00727A14"/>
    <w:rsid w:val="007306F2"/>
    <w:rsid w:val="00732A4B"/>
    <w:rsid w:val="00734A5B"/>
    <w:rsid w:val="00744781"/>
    <w:rsid w:val="00744E76"/>
    <w:rsid w:val="00752F39"/>
    <w:rsid w:val="00753559"/>
    <w:rsid w:val="0075485D"/>
    <w:rsid w:val="00755FCC"/>
    <w:rsid w:val="00764379"/>
    <w:rsid w:val="00765B9B"/>
    <w:rsid w:val="00767558"/>
    <w:rsid w:val="00767B73"/>
    <w:rsid w:val="00770324"/>
    <w:rsid w:val="0077091B"/>
    <w:rsid w:val="00773C41"/>
    <w:rsid w:val="007759D0"/>
    <w:rsid w:val="00777D7A"/>
    <w:rsid w:val="00780E31"/>
    <w:rsid w:val="00781F0F"/>
    <w:rsid w:val="007828E3"/>
    <w:rsid w:val="007929F6"/>
    <w:rsid w:val="007933CC"/>
    <w:rsid w:val="00795464"/>
    <w:rsid w:val="007A0082"/>
    <w:rsid w:val="007A44FF"/>
    <w:rsid w:val="007A5232"/>
    <w:rsid w:val="007A624A"/>
    <w:rsid w:val="007B44AA"/>
    <w:rsid w:val="007B6214"/>
    <w:rsid w:val="007C22D0"/>
    <w:rsid w:val="007C3D1F"/>
    <w:rsid w:val="007C7849"/>
    <w:rsid w:val="007C7BBE"/>
    <w:rsid w:val="007D194D"/>
    <w:rsid w:val="007D21A2"/>
    <w:rsid w:val="007D3ABB"/>
    <w:rsid w:val="007E041E"/>
    <w:rsid w:val="007E0E91"/>
    <w:rsid w:val="007E13DD"/>
    <w:rsid w:val="007E340B"/>
    <w:rsid w:val="007E5089"/>
    <w:rsid w:val="007F1C8A"/>
    <w:rsid w:val="007F2058"/>
    <w:rsid w:val="007F5D0F"/>
    <w:rsid w:val="008028A4"/>
    <w:rsid w:val="00803617"/>
    <w:rsid w:val="008037A5"/>
    <w:rsid w:val="0080464B"/>
    <w:rsid w:val="00804EA4"/>
    <w:rsid w:val="00806374"/>
    <w:rsid w:val="00810DCD"/>
    <w:rsid w:val="00812D2E"/>
    <w:rsid w:val="00814671"/>
    <w:rsid w:val="00814D69"/>
    <w:rsid w:val="00815677"/>
    <w:rsid w:val="00822055"/>
    <w:rsid w:val="00822D25"/>
    <w:rsid w:val="0082473C"/>
    <w:rsid w:val="00824C40"/>
    <w:rsid w:val="00831E59"/>
    <w:rsid w:val="0083212D"/>
    <w:rsid w:val="008341A1"/>
    <w:rsid w:val="008405A4"/>
    <w:rsid w:val="008426B8"/>
    <w:rsid w:val="00843D0D"/>
    <w:rsid w:val="008441A5"/>
    <w:rsid w:val="0084636C"/>
    <w:rsid w:val="008477F9"/>
    <w:rsid w:val="00847E65"/>
    <w:rsid w:val="00850CD6"/>
    <w:rsid w:val="00864641"/>
    <w:rsid w:val="008647EB"/>
    <w:rsid w:val="00865034"/>
    <w:rsid w:val="008658AE"/>
    <w:rsid w:val="00870947"/>
    <w:rsid w:val="00872DE4"/>
    <w:rsid w:val="00873116"/>
    <w:rsid w:val="00874FF1"/>
    <w:rsid w:val="00875EC4"/>
    <w:rsid w:val="008768CA"/>
    <w:rsid w:val="00877709"/>
    <w:rsid w:val="008952D4"/>
    <w:rsid w:val="00895408"/>
    <w:rsid w:val="008955A8"/>
    <w:rsid w:val="008A308A"/>
    <w:rsid w:val="008A56CB"/>
    <w:rsid w:val="008B51AE"/>
    <w:rsid w:val="008B5856"/>
    <w:rsid w:val="008B5963"/>
    <w:rsid w:val="008C487B"/>
    <w:rsid w:val="008D0BCE"/>
    <w:rsid w:val="008E14AE"/>
    <w:rsid w:val="008E51BE"/>
    <w:rsid w:val="008E5F56"/>
    <w:rsid w:val="008E6B3E"/>
    <w:rsid w:val="008F5749"/>
    <w:rsid w:val="008F7F2C"/>
    <w:rsid w:val="009021F1"/>
    <w:rsid w:val="0090271F"/>
    <w:rsid w:val="00902E23"/>
    <w:rsid w:val="00904AE1"/>
    <w:rsid w:val="00905136"/>
    <w:rsid w:val="00906729"/>
    <w:rsid w:val="0091276C"/>
    <w:rsid w:val="00920B36"/>
    <w:rsid w:val="00921CB5"/>
    <w:rsid w:val="00922FA4"/>
    <w:rsid w:val="009241F7"/>
    <w:rsid w:val="00925C98"/>
    <w:rsid w:val="009271F9"/>
    <w:rsid w:val="0092729B"/>
    <w:rsid w:val="00931312"/>
    <w:rsid w:val="00932811"/>
    <w:rsid w:val="00933277"/>
    <w:rsid w:val="009338CD"/>
    <w:rsid w:val="009365DD"/>
    <w:rsid w:val="009379C7"/>
    <w:rsid w:val="00942EC2"/>
    <w:rsid w:val="00944ED1"/>
    <w:rsid w:val="00945BAF"/>
    <w:rsid w:val="0094603C"/>
    <w:rsid w:val="009508E6"/>
    <w:rsid w:val="009509AF"/>
    <w:rsid w:val="00952978"/>
    <w:rsid w:val="0095545F"/>
    <w:rsid w:val="009617A3"/>
    <w:rsid w:val="00962001"/>
    <w:rsid w:val="00963934"/>
    <w:rsid w:val="00963DC6"/>
    <w:rsid w:val="009655EE"/>
    <w:rsid w:val="00965BD6"/>
    <w:rsid w:val="00973DFC"/>
    <w:rsid w:val="00977405"/>
    <w:rsid w:val="009803D9"/>
    <w:rsid w:val="00981478"/>
    <w:rsid w:val="00981958"/>
    <w:rsid w:val="00982BAD"/>
    <w:rsid w:val="00984146"/>
    <w:rsid w:val="00985797"/>
    <w:rsid w:val="00985D3F"/>
    <w:rsid w:val="009867E4"/>
    <w:rsid w:val="009876A4"/>
    <w:rsid w:val="00987944"/>
    <w:rsid w:val="0099066A"/>
    <w:rsid w:val="0099076F"/>
    <w:rsid w:val="0099220E"/>
    <w:rsid w:val="009960AD"/>
    <w:rsid w:val="009A067C"/>
    <w:rsid w:val="009A3136"/>
    <w:rsid w:val="009A4736"/>
    <w:rsid w:val="009B21A6"/>
    <w:rsid w:val="009B2615"/>
    <w:rsid w:val="009B7A40"/>
    <w:rsid w:val="009B7DAD"/>
    <w:rsid w:val="009C046D"/>
    <w:rsid w:val="009C21A8"/>
    <w:rsid w:val="009C5C4B"/>
    <w:rsid w:val="009D75D8"/>
    <w:rsid w:val="009D76DA"/>
    <w:rsid w:val="009E36B1"/>
    <w:rsid w:val="009F1C4E"/>
    <w:rsid w:val="009F2895"/>
    <w:rsid w:val="009F37B7"/>
    <w:rsid w:val="009F58AF"/>
    <w:rsid w:val="00A019C8"/>
    <w:rsid w:val="00A03164"/>
    <w:rsid w:val="00A04A2D"/>
    <w:rsid w:val="00A05226"/>
    <w:rsid w:val="00A07D44"/>
    <w:rsid w:val="00A10F02"/>
    <w:rsid w:val="00A12D44"/>
    <w:rsid w:val="00A15A8D"/>
    <w:rsid w:val="00A164B4"/>
    <w:rsid w:val="00A17522"/>
    <w:rsid w:val="00A20D83"/>
    <w:rsid w:val="00A217EC"/>
    <w:rsid w:val="00A2268A"/>
    <w:rsid w:val="00A26C43"/>
    <w:rsid w:val="00A317B4"/>
    <w:rsid w:val="00A31EB7"/>
    <w:rsid w:val="00A357FA"/>
    <w:rsid w:val="00A37263"/>
    <w:rsid w:val="00A37EC5"/>
    <w:rsid w:val="00A4158B"/>
    <w:rsid w:val="00A4341F"/>
    <w:rsid w:val="00A50171"/>
    <w:rsid w:val="00A53724"/>
    <w:rsid w:val="00A5373A"/>
    <w:rsid w:val="00A5392C"/>
    <w:rsid w:val="00A605F8"/>
    <w:rsid w:val="00A6136C"/>
    <w:rsid w:val="00A629D8"/>
    <w:rsid w:val="00A6726F"/>
    <w:rsid w:val="00A703A6"/>
    <w:rsid w:val="00A7079E"/>
    <w:rsid w:val="00A71FF9"/>
    <w:rsid w:val="00A73384"/>
    <w:rsid w:val="00A738CF"/>
    <w:rsid w:val="00A7399F"/>
    <w:rsid w:val="00A75237"/>
    <w:rsid w:val="00A755CD"/>
    <w:rsid w:val="00A7649A"/>
    <w:rsid w:val="00A77A95"/>
    <w:rsid w:val="00A807B5"/>
    <w:rsid w:val="00A81435"/>
    <w:rsid w:val="00A82346"/>
    <w:rsid w:val="00A82413"/>
    <w:rsid w:val="00A83A6C"/>
    <w:rsid w:val="00A84AD0"/>
    <w:rsid w:val="00A91F8F"/>
    <w:rsid w:val="00A94F94"/>
    <w:rsid w:val="00A95CA1"/>
    <w:rsid w:val="00A966B3"/>
    <w:rsid w:val="00A96C99"/>
    <w:rsid w:val="00AA1177"/>
    <w:rsid w:val="00AA1D4F"/>
    <w:rsid w:val="00AA2C3C"/>
    <w:rsid w:val="00AA52D9"/>
    <w:rsid w:val="00AB1EF7"/>
    <w:rsid w:val="00AC11ED"/>
    <w:rsid w:val="00AC1B17"/>
    <w:rsid w:val="00AC203A"/>
    <w:rsid w:val="00AC65FE"/>
    <w:rsid w:val="00AD04EC"/>
    <w:rsid w:val="00AD3C51"/>
    <w:rsid w:val="00AD43EF"/>
    <w:rsid w:val="00AD4900"/>
    <w:rsid w:val="00AD5E83"/>
    <w:rsid w:val="00AD5F21"/>
    <w:rsid w:val="00AD6D38"/>
    <w:rsid w:val="00AD719D"/>
    <w:rsid w:val="00AE1A1D"/>
    <w:rsid w:val="00AE3E8C"/>
    <w:rsid w:val="00AE4D2D"/>
    <w:rsid w:val="00AE5C01"/>
    <w:rsid w:val="00AF064E"/>
    <w:rsid w:val="00AF4940"/>
    <w:rsid w:val="00AF5890"/>
    <w:rsid w:val="00AF646F"/>
    <w:rsid w:val="00B00389"/>
    <w:rsid w:val="00B00F86"/>
    <w:rsid w:val="00B01AB4"/>
    <w:rsid w:val="00B028A5"/>
    <w:rsid w:val="00B03C96"/>
    <w:rsid w:val="00B04143"/>
    <w:rsid w:val="00B04AEB"/>
    <w:rsid w:val="00B04D5A"/>
    <w:rsid w:val="00B05D55"/>
    <w:rsid w:val="00B07316"/>
    <w:rsid w:val="00B121B4"/>
    <w:rsid w:val="00B12268"/>
    <w:rsid w:val="00B13416"/>
    <w:rsid w:val="00B1436B"/>
    <w:rsid w:val="00B15449"/>
    <w:rsid w:val="00B16E64"/>
    <w:rsid w:val="00B21745"/>
    <w:rsid w:val="00B247B4"/>
    <w:rsid w:val="00B2757E"/>
    <w:rsid w:val="00B33B02"/>
    <w:rsid w:val="00B33B55"/>
    <w:rsid w:val="00B371A3"/>
    <w:rsid w:val="00B410C4"/>
    <w:rsid w:val="00B42EFA"/>
    <w:rsid w:val="00B4392F"/>
    <w:rsid w:val="00B459F4"/>
    <w:rsid w:val="00B53AC2"/>
    <w:rsid w:val="00B54DF6"/>
    <w:rsid w:val="00B60648"/>
    <w:rsid w:val="00B63EFB"/>
    <w:rsid w:val="00B660B0"/>
    <w:rsid w:val="00B667E5"/>
    <w:rsid w:val="00B66D15"/>
    <w:rsid w:val="00B75C03"/>
    <w:rsid w:val="00B814FC"/>
    <w:rsid w:val="00B8754F"/>
    <w:rsid w:val="00B87DE6"/>
    <w:rsid w:val="00B94121"/>
    <w:rsid w:val="00B94DA3"/>
    <w:rsid w:val="00B9618C"/>
    <w:rsid w:val="00B9761F"/>
    <w:rsid w:val="00BA12FD"/>
    <w:rsid w:val="00BA5CA3"/>
    <w:rsid w:val="00BA63F4"/>
    <w:rsid w:val="00BA713C"/>
    <w:rsid w:val="00BB0BC7"/>
    <w:rsid w:val="00BB2BF7"/>
    <w:rsid w:val="00BC0F7D"/>
    <w:rsid w:val="00BC3CCD"/>
    <w:rsid w:val="00BC6699"/>
    <w:rsid w:val="00BC6A03"/>
    <w:rsid w:val="00BD2B16"/>
    <w:rsid w:val="00BD2DD7"/>
    <w:rsid w:val="00BD40B4"/>
    <w:rsid w:val="00BD715E"/>
    <w:rsid w:val="00BD76D6"/>
    <w:rsid w:val="00BE57D2"/>
    <w:rsid w:val="00BF045F"/>
    <w:rsid w:val="00BF2F59"/>
    <w:rsid w:val="00BF30FE"/>
    <w:rsid w:val="00BF68E2"/>
    <w:rsid w:val="00BF7496"/>
    <w:rsid w:val="00C11D5E"/>
    <w:rsid w:val="00C14531"/>
    <w:rsid w:val="00C14D5A"/>
    <w:rsid w:val="00C1503E"/>
    <w:rsid w:val="00C17ADB"/>
    <w:rsid w:val="00C258FA"/>
    <w:rsid w:val="00C33079"/>
    <w:rsid w:val="00C3430B"/>
    <w:rsid w:val="00C349BC"/>
    <w:rsid w:val="00C37DDC"/>
    <w:rsid w:val="00C458E8"/>
    <w:rsid w:val="00C522E7"/>
    <w:rsid w:val="00C563B9"/>
    <w:rsid w:val="00C568FE"/>
    <w:rsid w:val="00C56FF6"/>
    <w:rsid w:val="00C63B05"/>
    <w:rsid w:val="00C63BCE"/>
    <w:rsid w:val="00C659CF"/>
    <w:rsid w:val="00C72175"/>
    <w:rsid w:val="00C72833"/>
    <w:rsid w:val="00C7360F"/>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CF1"/>
    <w:rsid w:val="00C93F40"/>
    <w:rsid w:val="00C94182"/>
    <w:rsid w:val="00C97518"/>
    <w:rsid w:val="00CA0226"/>
    <w:rsid w:val="00CA10C8"/>
    <w:rsid w:val="00CA3445"/>
    <w:rsid w:val="00CA3D0C"/>
    <w:rsid w:val="00CA414D"/>
    <w:rsid w:val="00CA5786"/>
    <w:rsid w:val="00CA6D54"/>
    <w:rsid w:val="00CB0EC7"/>
    <w:rsid w:val="00CB0EE5"/>
    <w:rsid w:val="00CB49E8"/>
    <w:rsid w:val="00CB7B2B"/>
    <w:rsid w:val="00CC0D04"/>
    <w:rsid w:val="00CC5692"/>
    <w:rsid w:val="00CC5E1A"/>
    <w:rsid w:val="00CD4265"/>
    <w:rsid w:val="00CD4A59"/>
    <w:rsid w:val="00CE0842"/>
    <w:rsid w:val="00CE0FDD"/>
    <w:rsid w:val="00CE3545"/>
    <w:rsid w:val="00CE5275"/>
    <w:rsid w:val="00CF2CA8"/>
    <w:rsid w:val="00D04120"/>
    <w:rsid w:val="00D04158"/>
    <w:rsid w:val="00D05505"/>
    <w:rsid w:val="00D07799"/>
    <w:rsid w:val="00D13121"/>
    <w:rsid w:val="00D136B2"/>
    <w:rsid w:val="00D140B4"/>
    <w:rsid w:val="00D151CD"/>
    <w:rsid w:val="00D15870"/>
    <w:rsid w:val="00D20232"/>
    <w:rsid w:val="00D227A3"/>
    <w:rsid w:val="00D22A75"/>
    <w:rsid w:val="00D230AF"/>
    <w:rsid w:val="00D231D9"/>
    <w:rsid w:val="00D24E60"/>
    <w:rsid w:val="00D40D77"/>
    <w:rsid w:val="00D417FD"/>
    <w:rsid w:val="00D42D93"/>
    <w:rsid w:val="00D47527"/>
    <w:rsid w:val="00D5250A"/>
    <w:rsid w:val="00D52537"/>
    <w:rsid w:val="00D53208"/>
    <w:rsid w:val="00D547BB"/>
    <w:rsid w:val="00D55F88"/>
    <w:rsid w:val="00D61312"/>
    <w:rsid w:val="00D61E18"/>
    <w:rsid w:val="00D6550F"/>
    <w:rsid w:val="00D66515"/>
    <w:rsid w:val="00D738D6"/>
    <w:rsid w:val="00D755EB"/>
    <w:rsid w:val="00D7611E"/>
    <w:rsid w:val="00D76DB3"/>
    <w:rsid w:val="00D86FEA"/>
    <w:rsid w:val="00D87E00"/>
    <w:rsid w:val="00D9134D"/>
    <w:rsid w:val="00D92EE9"/>
    <w:rsid w:val="00D960C9"/>
    <w:rsid w:val="00D964D1"/>
    <w:rsid w:val="00D9664F"/>
    <w:rsid w:val="00D978D9"/>
    <w:rsid w:val="00DA0151"/>
    <w:rsid w:val="00DA4D7D"/>
    <w:rsid w:val="00DA50E9"/>
    <w:rsid w:val="00DA7A03"/>
    <w:rsid w:val="00DA7E49"/>
    <w:rsid w:val="00DB0AED"/>
    <w:rsid w:val="00DB1818"/>
    <w:rsid w:val="00DB32A0"/>
    <w:rsid w:val="00DB38E6"/>
    <w:rsid w:val="00DC2705"/>
    <w:rsid w:val="00DC309B"/>
    <w:rsid w:val="00DC4113"/>
    <w:rsid w:val="00DC4DA2"/>
    <w:rsid w:val="00DC5E03"/>
    <w:rsid w:val="00DC695E"/>
    <w:rsid w:val="00DD16FA"/>
    <w:rsid w:val="00DD1702"/>
    <w:rsid w:val="00DD30AF"/>
    <w:rsid w:val="00DD3311"/>
    <w:rsid w:val="00DD4068"/>
    <w:rsid w:val="00DD6633"/>
    <w:rsid w:val="00DD7A73"/>
    <w:rsid w:val="00DE3A02"/>
    <w:rsid w:val="00DE6808"/>
    <w:rsid w:val="00DE6F87"/>
    <w:rsid w:val="00DF2B1F"/>
    <w:rsid w:val="00DF47CE"/>
    <w:rsid w:val="00DF4A35"/>
    <w:rsid w:val="00DF6082"/>
    <w:rsid w:val="00DF62CD"/>
    <w:rsid w:val="00DF76A7"/>
    <w:rsid w:val="00E0102F"/>
    <w:rsid w:val="00E05EC9"/>
    <w:rsid w:val="00E05FB9"/>
    <w:rsid w:val="00E0799B"/>
    <w:rsid w:val="00E20000"/>
    <w:rsid w:val="00E24B02"/>
    <w:rsid w:val="00E2628A"/>
    <w:rsid w:val="00E3161D"/>
    <w:rsid w:val="00E317E1"/>
    <w:rsid w:val="00E319E6"/>
    <w:rsid w:val="00E36285"/>
    <w:rsid w:val="00E37617"/>
    <w:rsid w:val="00E37A94"/>
    <w:rsid w:val="00E44406"/>
    <w:rsid w:val="00E50D85"/>
    <w:rsid w:val="00E51264"/>
    <w:rsid w:val="00E57210"/>
    <w:rsid w:val="00E60BD7"/>
    <w:rsid w:val="00E70039"/>
    <w:rsid w:val="00E7136C"/>
    <w:rsid w:val="00E74A52"/>
    <w:rsid w:val="00E769EB"/>
    <w:rsid w:val="00E77645"/>
    <w:rsid w:val="00E80B7D"/>
    <w:rsid w:val="00E81E80"/>
    <w:rsid w:val="00E8225D"/>
    <w:rsid w:val="00E82DC6"/>
    <w:rsid w:val="00E853AF"/>
    <w:rsid w:val="00E868E1"/>
    <w:rsid w:val="00E870AC"/>
    <w:rsid w:val="00E92932"/>
    <w:rsid w:val="00E953CF"/>
    <w:rsid w:val="00E95C6B"/>
    <w:rsid w:val="00EA5AD8"/>
    <w:rsid w:val="00EA5F60"/>
    <w:rsid w:val="00EA72C5"/>
    <w:rsid w:val="00EB02C8"/>
    <w:rsid w:val="00EB65AF"/>
    <w:rsid w:val="00EB6F25"/>
    <w:rsid w:val="00EB6F94"/>
    <w:rsid w:val="00EC4A25"/>
    <w:rsid w:val="00EC6019"/>
    <w:rsid w:val="00EC6B3C"/>
    <w:rsid w:val="00EC7A60"/>
    <w:rsid w:val="00ED29B6"/>
    <w:rsid w:val="00ED2FAA"/>
    <w:rsid w:val="00ED5D55"/>
    <w:rsid w:val="00ED7C58"/>
    <w:rsid w:val="00EE09AF"/>
    <w:rsid w:val="00EE41EC"/>
    <w:rsid w:val="00EE651E"/>
    <w:rsid w:val="00EF03B6"/>
    <w:rsid w:val="00EF4087"/>
    <w:rsid w:val="00EF6582"/>
    <w:rsid w:val="00EF788A"/>
    <w:rsid w:val="00F00678"/>
    <w:rsid w:val="00F01A8E"/>
    <w:rsid w:val="00F025A2"/>
    <w:rsid w:val="00F027E5"/>
    <w:rsid w:val="00F02C0D"/>
    <w:rsid w:val="00F04712"/>
    <w:rsid w:val="00F1073D"/>
    <w:rsid w:val="00F11998"/>
    <w:rsid w:val="00F12188"/>
    <w:rsid w:val="00F15402"/>
    <w:rsid w:val="00F15A36"/>
    <w:rsid w:val="00F1648D"/>
    <w:rsid w:val="00F170F2"/>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3777B"/>
    <w:rsid w:val="00F40657"/>
    <w:rsid w:val="00F412CA"/>
    <w:rsid w:val="00F416BF"/>
    <w:rsid w:val="00F41BD6"/>
    <w:rsid w:val="00F42CEC"/>
    <w:rsid w:val="00F45F43"/>
    <w:rsid w:val="00F46707"/>
    <w:rsid w:val="00F55FC5"/>
    <w:rsid w:val="00F6035B"/>
    <w:rsid w:val="00F60828"/>
    <w:rsid w:val="00F653B8"/>
    <w:rsid w:val="00F66CCB"/>
    <w:rsid w:val="00F853C7"/>
    <w:rsid w:val="00F86530"/>
    <w:rsid w:val="00F90292"/>
    <w:rsid w:val="00F903DD"/>
    <w:rsid w:val="00F907FE"/>
    <w:rsid w:val="00F91950"/>
    <w:rsid w:val="00F930D2"/>
    <w:rsid w:val="00F931E7"/>
    <w:rsid w:val="00F94B68"/>
    <w:rsid w:val="00F96887"/>
    <w:rsid w:val="00FA1266"/>
    <w:rsid w:val="00FB0A85"/>
    <w:rsid w:val="00FB218B"/>
    <w:rsid w:val="00FB4D78"/>
    <w:rsid w:val="00FB501F"/>
    <w:rsid w:val="00FB7C26"/>
    <w:rsid w:val="00FC0363"/>
    <w:rsid w:val="00FC1192"/>
    <w:rsid w:val="00FC2924"/>
    <w:rsid w:val="00FC3ABC"/>
    <w:rsid w:val="00FC63A9"/>
    <w:rsid w:val="00FC6C38"/>
    <w:rsid w:val="00FC7564"/>
    <w:rsid w:val="00FD2565"/>
    <w:rsid w:val="00FD3EED"/>
    <w:rsid w:val="00FD6B37"/>
    <w:rsid w:val="00FE1D77"/>
    <w:rsid w:val="00FE3E62"/>
    <w:rsid w:val="00FE6751"/>
    <w:rsid w:val="00FE68E5"/>
    <w:rsid w:val="00FE7329"/>
    <w:rsid w:val="00FE7DC9"/>
    <w:rsid w:val="00FF16A5"/>
    <w:rsid w:val="00FF295C"/>
    <w:rsid w:val="00FF2B48"/>
    <w:rsid w:val="00FF2C65"/>
    <w:rsid w:val="00FF6427"/>
    <w:rsid w:val="00FF7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46962668">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424CC-600D-4768-8442-47FF65B1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1904</Words>
  <Characters>10859</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12738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Hucheng-r</cp:lastModifiedBy>
  <cp:revision>7</cp:revision>
  <dcterms:created xsi:type="dcterms:W3CDTF">2018-11-28T21:11:00Z</dcterms:created>
  <dcterms:modified xsi:type="dcterms:W3CDTF">2018-11-29T14:08:00Z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